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3CFF" w14:textId="56DC2537" w:rsidR="009C0EF3" w:rsidRDefault="001E3348">
      <w:r w:rsidRPr="001E3348">
        <w:rPr>
          <w:noProof/>
        </w:rPr>
        <mc:AlternateContent>
          <mc:Choice Requires="wps">
            <w:drawing>
              <wp:anchor distT="0" distB="0" distL="114300" distR="114300" simplePos="0" relativeHeight="251665408" behindDoc="0" locked="0" layoutInCell="1" allowOverlap="1" wp14:anchorId="54C6B9E1" wp14:editId="347E55AD">
                <wp:simplePos x="0" y="0"/>
                <wp:positionH relativeFrom="page">
                  <wp:posOffset>2886075</wp:posOffset>
                </wp:positionH>
                <wp:positionV relativeFrom="page">
                  <wp:posOffset>1971675</wp:posOffset>
                </wp:positionV>
                <wp:extent cx="4539615" cy="7696200"/>
                <wp:effectExtent l="0" t="0" r="0"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769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54CF8" w14:textId="6E4DD9AA" w:rsidR="001E3348" w:rsidRPr="004F5DE9" w:rsidRDefault="001E3348" w:rsidP="004F5DE9">
                            <w:pPr>
                              <w:pStyle w:val="Titre1"/>
                              <w:ind w:left="1416"/>
                              <w:jc w:val="right"/>
                              <w:rPr>
                                <w:rFonts w:ascii="Helvetica" w:hAnsi="Helvetica"/>
                                <w:b/>
                                <w:bCs/>
                                <w:i/>
                                <w:color w:val="AFC700"/>
                                <w:u w:val="single"/>
                              </w:rPr>
                            </w:pPr>
                            <w:r w:rsidRPr="004F5DE9">
                              <w:rPr>
                                <w:rFonts w:ascii="Helvetica" w:hAnsi="Helvetica"/>
                                <w:b/>
                                <w:bCs/>
                                <w:i/>
                                <w:color w:val="AFC700"/>
                                <w:u w:val="single"/>
                              </w:rPr>
                              <w:t xml:space="preserve">Édition </w:t>
                            </w:r>
                            <w:r w:rsidR="00DC103F" w:rsidRPr="004F5DE9">
                              <w:rPr>
                                <w:rFonts w:ascii="Helvetica" w:hAnsi="Helvetica"/>
                                <w:b/>
                                <w:bCs/>
                                <w:i/>
                                <w:color w:val="AFC700"/>
                                <w:u w:val="single"/>
                              </w:rPr>
                              <w:t>spéciale : Influenza aviaire</w:t>
                            </w:r>
                          </w:p>
                          <w:p w14:paraId="079161E7" w14:textId="5754AA47" w:rsidR="001E3348" w:rsidRPr="004F5DE9" w:rsidRDefault="001E3348" w:rsidP="001E3348">
                            <w:pPr>
                              <w:pStyle w:val="Titre1"/>
                              <w:ind w:left="4248"/>
                              <w:jc w:val="right"/>
                              <w:rPr>
                                <w:rFonts w:ascii="Helvetica" w:hAnsi="Helvetica" w:cs="Helvetica"/>
                                <w:b/>
                                <w:bCs/>
                                <w:i/>
                                <w:color w:val="AFC700"/>
                                <w:sz w:val="22"/>
                                <w:szCs w:val="22"/>
                              </w:rPr>
                            </w:pPr>
                            <w:r w:rsidRPr="004F5DE9">
                              <w:rPr>
                                <w:rFonts w:ascii="Helvetica" w:hAnsi="Helvetica" w:cs="Helvetica"/>
                                <w:b/>
                                <w:bCs/>
                                <w:i/>
                                <w:color w:val="AFC700"/>
                                <w:sz w:val="22"/>
                                <w:szCs w:val="22"/>
                              </w:rPr>
                              <w:t>Avril 2022</w:t>
                            </w:r>
                          </w:p>
                          <w:p w14:paraId="60E4A8F3" w14:textId="77777777" w:rsidR="00466A03" w:rsidRPr="004F5DE9" w:rsidRDefault="00466A03" w:rsidP="001E3348">
                            <w:pPr>
                              <w:jc w:val="both"/>
                              <w:rPr>
                                <w:rFonts w:ascii="Helvetica" w:hAnsi="Helvetica" w:cs="Helvetica"/>
                                <w:sz w:val="22"/>
                                <w:szCs w:val="22"/>
                              </w:rPr>
                            </w:pPr>
                          </w:p>
                          <w:p w14:paraId="352ABE19" w14:textId="77777777" w:rsidR="001E3348" w:rsidRPr="004F5DE9" w:rsidRDefault="001E3348" w:rsidP="00F17ACC">
                            <w:pPr>
                              <w:jc w:val="both"/>
                              <w:rPr>
                                <w:rFonts w:ascii="Helvetica" w:hAnsi="Helvetica" w:cs="Helvetica"/>
                                <w:sz w:val="22"/>
                                <w:szCs w:val="22"/>
                              </w:rPr>
                            </w:pPr>
                          </w:p>
                          <w:p w14:paraId="428045F4" w14:textId="77777777" w:rsidR="00967DF1" w:rsidRPr="00967DF1" w:rsidRDefault="00967DF1" w:rsidP="00967DF1">
                            <w:pPr>
                              <w:jc w:val="both"/>
                              <w:rPr>
                                <w:rFonts w:ascii="Helvetica" w:hAnsi="Helvetica" w:cs="Helvetica"/>
                                <w:sz w:val="22"/>
                                <w:szCs w:val="22"/>
                              </w:rPr>
                            </w:pPr>
                          </w:p>
                          <w:p w14:paraId="4E086C32" w14:textId="77777777" w:rsidR="00967DF1" w:rsidRPr="00967DF1" w:rsidRDefault="00967DF1" w:rsidP="00967DF1">
                            <w:pPr>
                              <w:jc w:val="both"/>
                              <w:rPr>
                                <w:rFonts w:ascii="Helvetica" w:hAnsi="Helvetica" w:cs="Helvetica"/>
                                <w:sz w:val="22"/>
                                <w:szCs w:val="22"/>
                              </w:rPr>
                            </w:pPr>
                            <w:r w:rsidRPr="00967DF1">
                              <w:rPr>
                                <w:rFonts w:ascii="Helvetica" w:hAnsi="Helvetica" w:cs="Helvetica"/>
                                <w:sz w:val="22"/>
                                <w:szCs w:val="22"/>
                                <w:shd w:val="clear" w:color="auto" w:fill="FFFFFF"/>
                              </w:rPr>
                              <w:t>La grippe aviaire est une maladie causée par un virus influenza de type A qui affecte les oiseaux.</w:t>
                            </w:r>
                            <w:r w:rsidRPr="00967DF1">
                              <w:rPr>
                                <w:rFonts w:ascii="Helvetica" w:hAnsi="Helvetica" w:cs="Helvetica"/>
                                <w:sz w:val="22"/>
                                <w:szCs w:val="22"/>
                              </w:rPr>
                              <w:t xml:space="preserve"> </w:t>
                            </w:r>
                            <w:r w:rsidRPr="00967DF1">
                              <w:rPr>
                                <w:rFonts w:ascii="Helvetica" w:hAnsi="Helvetica" w:cs="Helvetica"/>
                                <w:sz w:val="22"/>
                                <w:szCs w:val="22"/>
                                <w:shd w:val="clear" w:color="auto" w:fill="FFFFFF"/>
                              </w:rPr>
                              <w:t>Certaines souches hautement pathogènes peuvent causer des signes cliniques sévères et une mortalité importante dans les élevages de volaille. Les conséquences peuvent être dévastatrices pour l'industrie.</w:t>
                            </w:r>
                          </w:p>
                          <w:p w14:paraId="342B89BD" w14:textId="77777777" w:rsidR="00967DF1" w:rsidRPr="00967DF1" w:rsidRDefault="00967DF1" w:rsidP="00967DF1">
                            <w:pPr>
                              <w:jc w:val="both"/>
                              <w:rPr>
                                <w:rFonts w:ascii="Helvetica" w:hAnsi="Helvetica" w:cs="Helvetica"/>
                                <w:sz w:val="22"/>
                                <w:szCs w:val="22"/>
                              </w:rPr>
                            </w:pPr>
                            <w:r w:rsidRPr="00967DF1">
                              <w:rPr>
                                <w:rFonts w:ascii="Helvetica" w:hAnsi="Helvetica" w:cs="Helvetica"/>
                                <w:sz w:val="22"/>
                                <w:szCs w:val="22"/>
                              </w:rPr>
                              <w:t>Les oiseaux sauvages sont reconnus comme étant des réservoirs naturels du virus de l'influenza aviaire.</w:t>
                            </w:r>
                          </w:p>
                          <w:p w14:paraId="054FEDC2" w14:textId="77777777" w:rsidR="00967DF1" w:rsidRPr="00967DF1" w:rsidRDefault="00967DF1" w:rsidP="00967DF1">
                            <w:pPr>
                              <w:shd w:val="clear" w:color="auto" w:fill="FFFFFF"/>
                              <w:spacing w:after="150"/>
                              <w:jc w:val="both"/>
                              <w:rPr>
                                <w:rFonts w:ascii="Helvetica" w:hAnsi="Helvetica" w:cs="Helvetica"/>
                                <w:sz w:val="22"/>
                                <w:szCs w:val="22"/>
                              </w:rPr>
                            </w:pPr>
                            <w:r w:rsidRPr="00967DF1">
                              <w:rPr>
                                <w:rFonts w:ascii="Helvetica" w:hAnsi="Helvetica" w:cs="Helvetica"/>
                                <w:sz w:val="22"/>
                                <w:szCs w:val="22"/>
                              </w:rPr>
                              <w:t xml:space="preserve">Bien que cette maladie soit une </w:t>
                            </w:r>
                            <w:hyperlink r:id="rId4" w:history="1">
                              <w:r w:rsidRPr="00967DF1">
                                <w:rPr>
                                  <w:rStyle w:val="Lienhypertexte"/>
                                  <w:rFonts w:ascii="Helvetica" w:hAnsi="Helvetica" w:cs="Helvetica"/>
                                  <w:sz w:val="22"/>
                                  <w:szCs w:val="22"/>
                                </w:rPr>
                                <w:t>zoonose</w:t>
                              </w:r>
                            </w:hyperlink>
                            <w:r w:rsidRPr="00967DF1">
                              <w:rPr>
                                <w:rFonts w:ascii="Helvetica" w:hAnsi="Helvetica" w:cs="Helvetica"/>
                                <w:sz w:val="22"/>
                                <w:szCs w:val="22"/>
                              </w:rPr>
                              <w:t xml:space="preserve">, c’est-à-dire qu’elle peut se transmettre entre les animaux et les humains, le risque est faible. </w:t>
                            </w:r>
                          </w:p>
                          <w:p w14:paraId="6660D3A3" w14:textId="77777777" w:rsidR="00967DF1" w:rsidRPr="00967DF1" w:rsidRDefault="00967DF1" w:rsidP="00967DF1">
                            <w:pPr>
                              <w:shd w:val="clear" w:color="auto" w:fill="FFFFFF"/>
                              <w:spacing w:after="150"/>
                              <w:jc w:val="both"/>
                              <w:rPr>
                                <w:rFonts w:ascii="Helvetica" w:hAnsi="Helvetica" w:cs="Helvetica"/>
                                <w:sz w:val="22"/>
                                <w:szCs w:val="22"/>
                              </w:rPr>
                            </w:pPr>
                          </w:p>
                          <w:p w14:paraId="2BA3FBD8" w14:textId="77777777" w:rsidR="00967DF1" w:rsidRPr="00967DF1" w:rsidRDefault="00967DF1" w:rsidP="00967DF1">
                            <w:pPr>
                              <w:shd w:val="clear" w:color="auto" w:fill="FFFFFF"/>
                              <w:spacing w:after="150"/>
                              <w:jc w:val="both"/>
                              <w:rPr>
                                <w:rFonts w:ascii="Helvetica" w:hAnsi="Helvetica" w:cs="Helvetica"/>
                                <w:b/>
                                <w:bCs/>
                                <w:sz w:val="22"/>
                                <w:szCs w:val="22"/>
                                <w:shd w:val="clear" w:color="auto" w:fill="FFFFFF"/>
                              </w:rPr>
                            </w:pPr>
                            <w:r w:rsidRPr="00967DF1">
                              <w:rPr>
                                <w:rFonts w:ascii="Helvetica" w:hAnsi="Helvetica" w:cs="Helvetica"/>
                                <w:b/>
                                <w:bCs/>
                                <w:sz w:val="22"/>
                                <w:szCs w:val="22"/>
                                <w:shd w:val="clear" w:color="auto" w:fill="FFFFFF"/>
                              </w:rPr>
                              <w:t xml:space="preserve">Depuis le 20 décembre 2021, l’influenza aviaire H5N1 hautement pathogène s’est propagée chez les oiseaux sauvages dans plusieurs provinces canadiennes et aux États-Unis. Des oiseaux d’élevage ont été déclarés positifs en Ontario, à Terre-Neuve-et-Labrador, en Nouvelle-Écosse et aux États-Unis. </w:t>
                            </w:r>
                          </w:p>
                          <w:p w14:paraId="4D0148F6" w14:textId="77777777" w:rsidR="00967DF1" w:rsidRPr="00967DF1" w:rsidRDefault="00C82AB5" w:rsidP="00967DF1">
                            <w:pPr>
                              <w:shd w:val="clear" w:color="auto" w:fill="FFFFFF"/>
                              <w:spacing w:after="150"/>
                              <w:jc w:val="both"/>
                              <w:rPr>
                                <w:rFonts w:ascii="Helvetica" w:hAnsi="Helvetica" w:cs="Helvetica"/>
                                <w:b/>
                                <w:bCs/>
                                <w:color w:val="223654"/>
                                <w:sz w:val="22"/>
                                <w:szCs w:val="22"/>
                                <w:shd w:val="clear" w:color="auto" w:fill="FFFFFF"/>
                              </w:rPr>
                            </w:pPr>
                            <w:hyperlink r:id="rId5" w:history="1">
                              <w:r w:rsidR="00967DF1" w:rsidRPr="00967DF1">
                                <w:rPr>
                                  <w:rStyle w:val="Lienhypertexte"/>
                                  <w:rFonts w:ascii="Helvetica" w:hAnsi="Helvetica" w:cs="Helvetica"/>
                                  <w:b/>
                                  <w:bCs/>
                                  <w:sz w:val="22"/>
                                  <w:szCs w:val="22"/>
                                  <w:shd w:val="clear" w:color="auto" w:fill="FFFFFF"/>
                                </w:rPr>
                                <w:t>La présence du virus a été confirmée chez trois oiseaux sauvages au Québec le 1</w:t>
                              </w:r>
                              <w:r w:rsidR="00967DF1" w:rsidRPr="00967DF1">
                                <w:rPr>
                                  <w:rStyle w:val="Lienhypertexte"/>
                                  <w:rFonts w:ascii="Helvetica" w:hAnsi="Helvetica" w:cs="Helvetica"/>
                                  <w:b/>
                                  <w:bCs/>
                                  <w:sz w:val="22"/>
                                  <w:szCs w:val="22"/>
                                  <w:shd w:val="clear" w:color="auto" w:fill="FFFFFF"/>
                                  <w:vertAlign w:val="superscript"/>
                                </w:rPr>
                                <w:t>er</w:t>
                              </w:r>
                              <w:r w:rsidR="00967DF1" w:rsidRPr="00967DF1">
                                <w:rPr>
                                  <w:rStyle w:val="Lienhypertexte"/>
                                  <w:rFonts w:ascii="Helvetica" w:hAnsi="Helvetica" w:cs="Helvetica"/>
                                  <w:b/>
                                  <w:bCs/>
                                  <w:sz w:val="22"/>
                                  <w:szCs w:val="22"/>
                                  <w:shd w:val="clear" w:color="auto" w:fill="FFFFFF"/>
                                </w:rPr>
                                <w:t> avril 2022, en Montérégie et en Estrie.</w:t>
                              </w:r>
                            </w:hyperlink>
                            <w:r w:rsidR="00967DF1" w:rsidRPr="00967DF1">
                              <w:rPr>
                                <w:rFonts w:ascii="Helvetica" w:hAnsi="Helvetica" w:cs="Helvetica"/>
                                <w:b/>
                                <w:bCs/>
                                <w:color w:val="223654"/>
                                <w:sz w:val="22"/>
                                <w:szCs w:val="22"/>
                                <w:shd w:val="clear" w:color="auto" w:fill="FFFFFF"/>
                              </w:rPr>
                              <w:t xml:space="preserve"> </w:t>
                            </w:r>
                          </w:p>
                          <w:p w14:paraId="4558E7BF" w14:textId="77777777" w:rsidR="00967DF1" w:rsidRPr="00967DF1" w:rsidRDefault="00967DF1" w:rsidP="00967DF1">
                            <w:pPr>
                              <w:shd w:val="clear" w:color="auto" w:fill="FFFFFF"/>
                              <w:spacing w:after="150"/>
                              <w:jc w:val="both"/>
                              <w:rPr>
                                <w:rFonts w:ascii="Helvetica" w:hAnsi="Helvetica" w:cs="Helvetica"/>
                                <w:b/>
                                <w:bCs/>
                                <w:color w:val="223654"/>
                                <w:sz w:val="22"/>
                                <w:szCs w:val="22"/>
                                <w:shd w:val="clear" w:color="auto" w:fill="FFFFFF"/>
                              </w:rPr>
                            </w:pPr>
                          </w:p>
                          <w:p w14:paraId="7EBF772E" w14:textId="4D50A9D6" w:rsidR="00967DF1" w:rsidRPr="00967DF1" w:rsidRDefault="00967DF1" w:rsidP="00967DF1">
                            <w:pPr>
                              <w:shd w:val="clear" w:color="auto" w:fill="FFFFFF"/>
                              <w:spacing w:after="150"/>
                              <w:jc w:val="both"/>
                              <w:rPr>
                                <w:rFonts w:ascii="Helvetica" w:hAnsi="Helvetica" w:cs="Helvetica"/>
                                <w:sz w:val="22"/>
                                <w:szCs w:val="22"/>
                              </w:rPr>
                            </w:pPr>
                            <w:r w:rsidRPr="00967DF1">
                              <w:rPr>
                                <w:rFonts w:ascii="Helvetica" w:hAnsi="Helvetica" w:cs="Helvetica"/>
                                <w:sz w:val="22"/>
                                <w:szCs w:val="22"/>
                              </w:rPr>
                              <w:t>De nombreuses communications ont été envoyé</w:t>
                            </w:r>
                            <w:r w:rsidR="00C82AB5">
                              <w:rPr>
                                <w:rFonts w:ascii="Helvetica" w:hAnsi="Helvetica" w:cs="Helvetica"/>
                                <w:sz w:val="22"/>
                                <w:szCs w:val="22"/>
                              </w:rPr>
                              <w:t xml:space="preserve">es au cours des dernières semaines </w:t>
                            </w:r>
                            <w:r w:rsidRPr="00967DF1">
                              <w:rPr>
                                <w:rFonts w:ascii="Helvetica" w:hAnsi="Helvetica" w:cs="Helvetica"/>
                                <w:sz w:val="22"/>
                                <w:szCs w:val="22"/>
                              </w:rPr>
                              <w:t xml:space="preserve">afin d’aviser les producteurs, les médecins vétérinaires et les citoyens du risque actuel. Plusieurs partenaires de la Stratégie travaillent activement et de façon concertée pour la mise en œuvre des mesures de prévention, de surveillance et de contrôle dans le secteur avicole. </w:t>
                            </w:r>
                          </w:p>
                          <w:p w14:paraId="124C1607" w14:textId="77777777" w:rsidR="00967DF1" w:rsidRPr="00967DF1" w:rsidRDefault="00967DF1" w:rsidP="00967DF1">
                            <w:pPr>
                              <w:pStyle w:val="NormalWeb"/>
                              <w:shd w:val="clear" w:color="auto" w:fill="FFFFFF"/>
                              <w:jc w:val="both"/>
                              <w:rPr>
                                <w:rFonts w:ascii="Helvetica" w:hAnsi="Helvetica" w:cs="Helvetica"/>
                                <w:sz w:val="22"/>
                                <w:szCs w:val="22"/>
                              </w:rPr>
                            </w:pPr>
                            <w:r w:rsidRPr="00967DF1">
                              <w:rPr>
                                <w:rFonts w:ascii="Helvetica" w:hAnsi="Helvetica" w:cs="Helvetica"/>
                                <w:sz w:val="22"/>
                                <w:szCs w:val="22"/>
                              </w:rPr>
                              <w:t xml:space="preserve">N’hésitez pas à partager les messages clés concernant l’application rigoureuse des mesures de prévention et de surveillance. </w:t>
                            </w:r>
                          </w:p>
                          <w:p w14:paraId="0BF5B6D4" w14:textId="77777777" w:rsidR="00967DF1" w:rsidRPr="00967DF1" w:rsidRDefault="00967DF1" w:rsidP="00967DF1">
                            <w:pPr>
                              <w:shd w:val="clear" w:color="auto" w:fill="FFFFFF"/>
                              <w:spacing w:after="150"/>
                              <w:jc w:val="both"/>
                              <w:rPr>
                                <w:rFonts w:ascii="Helvetica" w:hAnsi="Helvetica" w:cs="Helvetica"/>
                                <w:sz w:val="22"/>
                                <w:szCs w:val="22"/>
                              </w:rPr>
                            </w:pPr>
                            <w:r w:rsidRPr="00967DF1">
                              <w:rPr>
                                <w:rFonts w:ascii="Helvetica" w:hAnsi="Helvetica" w:cs="Helvetica"/>
                                <w:sz w:val="22"/>
                                <w:szCs w:val="22"/>
                              </w:rPr>
                              <w:t xml:space="preserve">Pour plus d’information, consulter le site </w:t>
                            </w:r>
                            <w:hyperlink r:id="rId6" w:history="1">
                              <w:r w:rsidRPr="00967DF1">
                                <w:rPr>
                                  <w:rStyle w:val="Lienhypertexte"/>
                                  <w:rFonts w:ascii="Helvetica" w:hAnsi="Helvetica" w:cs="Helvetica"/>
                                  <w:sz w:val="22"/>
                                  <w:szCs w:val="22"/>
                                </w:rPr>
                                <w:t>Grippe aviaire | Gouvernement du Québec (quebec.ca)</w:t>
                              </w:r>
                            </w:hyperlink>
                          </w:p>
                          <w:p w14:paraId="7CD2DDA4" w14:textId="43CB8C90" w:rsidR="001E3348" w:rsidRPr="00FC7D7F" w:rsidRDefault="001E3348" w:rsidP="00F17ACC">
                            <w:pPr>
                              <w:jc w:val="both"/>
                              <w:rPr>
                                <w:rFonts w:ascii="Helvetica" w:hAnsi="Helvetica" w:cs="Helvetica"/>
                                <w:sz w:val="20"/>
                                <w:szCs w:val="20"/>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6B9E1" id="_x0000_t202" coordsize="21600,21600" o:spt="202" path="m,l,21600r21600,l21600,xe">
                <v:stroke joinstyle="miter"/>
                <v:path gradientshapeok="t" o:connecttype="rect"/>
              </v:shapetype>
              <v:shape id="Zone de texte 17" o:spid="_x0000_s1026" type="#_x0000_t202" style="position:absolute;margin-left:227.25pt;margin-top:155.25pt;width:357.45pt;height:60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" filled="f" stroked="f">
                <v:textbox inset="0,0,,0">
                  <w:txbxContent>
                    <w:p w14:paraId="66154CF8" w14:textId="6E4DD9AA" w:rsidR="001E3348" w:rsidRPr="004F5DE9" w:rsidRDefault="001E3348" w:rsidP="004F5DE9">
                      <w:pPr>
                        <w:pStyle w:val="Titre1"/>
                        <w:ind w:left="1416"/>
                        <w:jc w:val="right"/>
                        <w:rPr>
                          <w:rFonts w:ascii="Helvetica" w:hAnsi="Helvetica"/>
                          <w:b/>
                          <w:bCs/>
                          <w:i/>
                          <w:color w:val="AFC700"/>
                          <w:u w:val="single"/>
                        </w:rPr>
                      </w:pPr>
                      <w:r w:rsidRPr="004F5DE9">
                        <w:rPr>
                          <w:rFonts w:ascii="Helvetica" w:hAnsi="Helvetica"/>
                          <w:b/>
                          <w:bCs/>
                          <w:i/>
                          <w:color w:val="AFC700"/>
                          <w:u w:val="single"/>
                        </w:rPr>
                        <w:t xml:space="preserve">Édition </w:t>
                      </w:r>
                      <w:r w:rsidR="00DC103F" w:rsidRPr="004F5DE9">
                        <w:rPr>
                          <w:rFonts w:ascii="Helvetica" w:hAnsi="Helvetica"/>
                          <w:b/>
                          <w:bCs/>
                          <w:i/>
                          <w:color w:val="AFC700"/>
                          <w:u w:val="single"/>
                        </w:rPr>
                        <w:t>spéciale : Influenza aviaire</w:t>
                      </w:r>
                    </w:p>
                    <w:p w14:paraId="079161E7" w14:textId="5754AA47" w:rsidR="001E3348" w:rsidRPr="004F5DE9" w:rsidRDefault="001E3348" w:rsidP="001E3348">
                      <w:pPr>
                        <w:pStyle w:val="Titre1"/>
                        <w:ind w:left="4248"/>
                        <w:jc w:val="right"/>
                        <w:rPr>
                          <w:rFonts w:ascii="Helvetica" w:hAnsi="Helvetica" w:cs="Helvetica"/>
                          <w:b/>
                          <w:bCs/>
                          <w:i/>
                          <w:color w:val="AFC700"/>
                          <w:sz w:val="22"/>
                          <w:szCs w:val="22"/>
                        </w:rPr>
                      </w:pPr>
                      <w:r w:rsidRPr="004F5DE9">
                        <w:rPr>
                          <w:rFonts w:ascii="Helvetica" w:hAnsi="Helvetica" w:cs="Helvetica"/>
                          <w:b/>
                          <w:bCs/>
                          <w:i/>
                          <w:color w:val="AFC700"/>
                          <w:sz w:val="22"/>
                          <w:szCs w:val="22"/>
                        </w:rPr>
                        <w:t>Avril 2022</w:t>
                      </w:r>
                    </w:p>
                    <w:p w14:paraId="60E4A8F3" w14:textId="77777777" w:rsidR="00466A03" w:rsidRPr="004F5DE9" w:rsidRDefault="00466A03" w:rsidP="001E3348">
                      <w:pPr>
                        <w:jc w:val="both"/>
                        <w:rPr>
                          <w:rFonts w:ascii="Helvetica" w:hAnsi="Helvetica" w:cs="Helvetica"/>
                          <w:sz w:val="22"/>
                          <w:szCs w:val="22"/>
                        </w:rPr>
                      </w:pPr>
                    </w:p>
                    <w:p w14:paraId="352ABE19" w14:textId="77777777" w:rsidR="001E3348" w:rsidRPr="004F5DE9" w:rsidRDefault="001E3348" w:rsidP="00F17ACC">
                      <w:pPr>
                        <w:jc w:val="both"/>
                        <w:rPr>
                          <w:rFonts w:ascii="Helvetica" w:hAnsi="Helvetica" w:cs="Helvetica"/>
                          <w:sz w:val="22"/>
                          <w:szCs w:val="22"/>
                        </w:rPr>
                      </w:pPr>
                    </w:p>
                    <w:p w14:paraId="428045F4" w14:textId="77777777" w:rsidR="00967DF1" w:rsidRPr="00967DF1" w:rsidRDefault="00967DF1" w:rsidP="00967DF1">
                      <w:pPr>
                        <w:jc w:val="both"/>
                        <w:rPr>
                          <w:rFonts w:ascii="Helvetica" w:hAnsi="Helvetica" w:cs="Helvetica"/>
                          <w:sz w:val="22"/>
                          <w:szCs w:val="22"/>
                        </w:rPr>
                      </w:pPr>
                    </w:p>
                    <w:p w14:paraId="4E086C32" w14:textId="77777777" w:rsidR="00967DF1" w:rsidRPr="00967DF1" w:rsidRDefault="00967DF1" w:rsidP="00967DF1">
                      <w:pPr>
                        <w:jc w:val="both"/>
                        <w:rPr>
                          <w:rFonts w:ascii="Helvetica" w:hAnsi="Helvetica" w:cs="Helvetica"/>
                          <w:sz w:val="22"/>
                          <w:szCs w:val="22"/>
                        </w:rPr>
                      </w:pPr>
                      <w:r w:rsidRPr="00967DF1">
                        <w:rPr>
                          <w:rFonts w:ascii="Helvetica" w:hAnsi="Helvetica" w:cs="Helvetica"/>
                          <w:sz w:val="22"/>
                          <w:szCs w:val="22"/>
                          <w:shd w:val="clear" w:color="auto" w:fill="FFFFFF"/>
                        </w:rPr>
                        <w:t>La grippe aviaire est une maladie causée par un virus influenza de type A qui affecte les oiseaux.</w:t>
                      </w:r>
                      <w:r w:rsidRPr="00967DF1">
                        <w:rPr>
                          <w:rFonts w:ascii="Helvetica" w:hAnsi="Helvetica" w:cs="Helvetica"/>
                          <w:sz w:val="22"/>
                          <w:szCs w:val="22"/>
                        </w:rPr>
                        <w:t xml:space="preserve"> </w:t>
                      </w:r>
                      <w:r w:rsidRPr="00967DF1">
                        <w:rPr>
                          <w:rFonts w:ascii="Helvetica" w:hAnsi="Helvetica" w:cs="Helvetica"/>
                          <w:sz w:val="22"/>
                          <w:szCs w:val="22"/>
                          <w:shd w:val="clear" w:color="auto" w:fill="FFFFFF"/>
                        </w:rPr>
                        <w:t>Certaines souches hautement pathogènes peuvent causer des signes cliniques sévères et une mortalité importante dans les élevages de volaille. Les conséquences peuvent être dévastatrices pour l'industrie.</w:t>
                      </w:r>
                    </w:p>
                    <w:p w14:paraId="342B89BD" w14:textId="77777777" w:rsidR="00967DF1" w:rsidRPr="00967DF1" w:rsidRDefault="00967DF1" w:rsidP="00967DF1">
                      <w:pPr>
                        <w:jc w:val="both"/>
                        <w:rPr>
                          <w:rFonts w:ascii="Helvetica" w:hAnsi="Helvetica" w:cs="Helvetica"/>
                          <w:sz w:val="22"/>
                          <w:szCs w:val="22"/>
                        </w:rPr>
                      </w:pPr>
                      <w:r w:rsidRPr="00967DF1">
                        <w:rPr>
                          <w:rFonts w:ascii="Helvetica" w:hAnsi="Helvetica" w:cs="Helvetica"/>
                          <w:sz w:val="22"/>
                          <w:szCs w:val="22"/>
                        </w:rPr>
                        <w:t>Les oiseaux sauvages sont reconnus comme étant des réservoirs naturels du virus de l'influenza aviaire.</w:t>
                      </w:r>
                    </w:p>
                    <w:p w14:paraId="054FEDC2" w14:textId="77777777" w:rsidR="00967DF1" w:rsidRPr="00967DF1" w:rsidRDefault="00967DF1" w:rsidP="00967DF1">
                      <w:pPr>
                        <w:shd w:val="clear" w:color="auto" w:fill="FFFFFF"/>
                        <w:spacing w:after="150"/>
                        <w:jc w:val="both"/>
                        <w:rPr>
                          <w:rFonts w:ascii="Helvetica" w:hAnsi="Helvetica" w:cs="Helvetica"/>
                          <w:sz w:val="22"/>
                          <w:szCs w:val="22"/>
                        </w:rPr>
                      </w:pPr>
                      <w:r w:rsidRPr="00967DF1">
                        <w:rPr>
                          <w:rFonts w:ascii="Helvetica" w:hAnsi="Helvetica" w:cs="Helvetica"/>
                          <w:sz w:val="22"/>
                          <w:szCs w:val="22"/>
                        </w:rPr>
                        <w:t xml:space="preserve">Bien que cette maladie soit une </w:t>
                      </w:r>
                      <w:hyperlink r:id="rId7" w:history="1">
                        <w:r w:rsidRPr="00967DF1">
                          <w:rPr>
                            <w:rStyle w:val="Lienhypertexte"/>
                            <w:rFonts w:ascii="Helvetica" w:hAnsi="Helvetica" w:cs="Helvetica"/>
                            <w:sz w:val="22"/>
                            <w:szCs w:val="22"/>
                          </w:rPr>
                          <w:t>zoonose</w:t>
                        </w:r>
                      </w:hyperlink>
                      <w:r w:rsidRPr="00967DF1">
                        <w:rPr>
                          <w:rFonts w:ascii="Helvetica" w:hAnsi="Helvetica" w:cs="Helvetica"/>
                          <w:sz w:val="22"/>
                          <w:szCs w:val="22"/>
                        </w:rPr>
                        <w:t xml:space="preserve">, c’est-à-dire qu’elle peut se transmettre entre les animaux et les humains, le risque est faible. </w:t>
                      </w:r>
                    </w:p>
                    <w:p w14:paraId="6660D3A3" w14:textId="77777777" w:rsidR="00967DF1" w:rsidRPr="00967DF1" w:rsidRDefault="00967DF1" w:rsidP="00967DF1">
                      <w:pPr>
                        <w:shd w:val="clear" w:color="auto" w:fill="FFFFFF"/>
                        <w:spacing w:after="150"/>
                        <w:jc w:val="both"/>
                        <w:rPr>
                          <w:rFonts w:ascii="Helvetica" w:hAnsi="Helvetica" w:cs="Helvetica"/>
                          <w:sz w:val="22"/>
                          <w:szCs w:val="22"/>
                        </w:rPr>
                      </w:pPr>
                    </w:p>
                    <w:p w14:paraId="2BA3FBD8" w14:textId="77777777" w:rsidR="00967DF1" w:rsidRPr="00967DF1" w:rsidRDefault="00967DF1" w:rsidP="00967DF1">
                      <w:pPr>
                        <w:shd w:val="clear" w:color="auto" w:fill="FFFFFF"/>
                        <w:spacing w:after="150"/>
                        <w:jc w:val="both"/>
                        <w:rPr>
                          <w:rFonts w:ascii="Helvetica" w:hAnsi="Helvetica" w:cs="Helvetica"/>
                          <w:b/>
                          <w:bCs/>
                          <w:sz w:val="22"/>
                          <w:szCs w:val="22"/>
                          <w:shd w:val="clear" w:color="auto" w:fill="FFFFFF"/>
                        </w:rPr>
                      </w:pPr>
                      <w:r w:rsidRPr="00967DF1">
                        <w:rPr>
                          <w:rFonts w:ascii="Helvetica" w:hAnsi="Helvetica" w:cs="Helvetica"/>
                          <w:b/>
                          <w:bCs/>
                          <w:sz w:val="22"/>
                          <w:szCs w:val="22"/>
                          <w:shd w:val="clear" w:color="auto" w:fill="FFFFFF"/>
                        </w:rPr>
                        <w:t xml:space="preserve">Depuis le 20 décembre 2021, l’influenza aviaire H5N1 hautement pathogène s’est propagée chez les oiseaux sauvages dans plusieurs provinces canadiennes et aux États-Unis. Des oiseaux d’élevage ont été déclarés positifs en Ontario, à Terre-Neuve-et-Labrador, en Nouvelle-Écosse et aux États-Unis. </w:t>
                      </w:r>
                    </w:p>
                    <w:p w14:paraId="4D0148F6" w14:textId="77777777" w:rsidR="00967DF1" w:rsidRPr="00967DF1" w:rsidRDefault="00C82AB5" w:rsidP="00967DF1">
                      <w:pPr>
                        <w:shd w:val="clear" w:color="auto" w:fill="FFFFFF"/>
                        <w:spacing w:after="150"/>
                        <w:jc w:val="both"/>
                        <w:rPr>
                          <w:rFonts w:ascii="Helvetica" w:hAnsi="Helvetica" w:cs="Helvetica"/>
                          <w:b/>
                          <w:bCs/>
                          <w:color w:val="223654"/>
                          <w:sz w:val="22"/>
                          <w:szCs w:val="22"/>
                          <w:shd w:val="clear" w:color="auto" w:fill="FFFFFF"/>
                        </w:rPr>
                      </w:pPr>
                      <w:hyperlink r:id="rId8" w:history="1">
                        <w:r w:rsidR="00967DF1" w:rsidRPr="00967DF1">
                          <w:rPr>
                            <w:rStyle w:val="Lienhypertexte"/>
                            <w:rFonts w:ascii="Helvetica" w:hAnsi="Helvetica" w:cs="Helvetica"/>
                            <w:b/>
                            <w:bCs/>
                            <w:sz w:val="22"/>
                            <w:szCs w:val="22"/>
                            <w:shd w:val="clear" w:color="auto" w:fill="FFFFFF"/>
                          </w:rPr>
                          <w:t>La présence du virus a été confirmée chez trois oiseaux sauvages au Québec le 1</w:t>
                        </w:r>
                        <w:r w:rsidR="00967DF1" w:rsidRPr="00967DF1">
                          <w:rPr>
                            <w:rStyle w:val="Lienhypertexte"/>
                            <w:rFonts w:ascii="Helvetica" w:hAnsi="Helvetica" w:cs="Helvetica"/>
                            <w:b/>
                            <w:bCs/>
                            <w:sz w:val="22"/>
                            <w:szCs w:val="22"/>
                            <w:shd w:val="clear" w:color="auto" w:fill="FFFFFF"/>
                            <w:vertAlign w:val="superscript"/>
                          </w:rPr>
                          <w:t>er</w:t>
                        </w:r>
                        <w:r w:rsidR="00967DF1" w:rsidRPr="00967DF1">
                          <w:rPr>
                            <w:rStyle w:val="Lienhypertexte"/>
                            <w:rFonts w:ascii="Helvetica" w:hAnsi="Helvetica" w:cs="Helvetica"/>
                            <w:b/>
                            <w:bCs/>
                            <w:sz w:val="22"/>
                            <w:szCs w:val="22"/>
                            <w:shd w:val="clear" w:color="auto" w:fill="FFFFFF"/>
                          </w:rPr>
                          <w:t> avril 2022, en Montérégie et en Estrie.</w:t>
                        </w:r>
                      </w:hyperlink>
                      <w:r w:rsidR="00967DF1" w:rsidRPr="00967DF1">
                        <w:rPr>
                          <w:rFonts w:ascii="Helvetica" w:hAnsi="Helvetica" w:cs="Helvetica"/>
                          <w:b/>
                          <w:bCs/>
                          <w:color w:val="223654"/>
                          <w:sz w:val="22"/>
                          <w:szCs w:val="22"/>
                          <w:shd w:val="clear" w:color="auto" w:fill="FFFFFF"/>
                        </w:rPr>
                        <w:t xml:space="preserve"> </w:t>
                      </w:r>
                    </w:p>
                    <w:p w14:paraId="4558E7BF" w14:textId="77777777" w:rsidR="00967DF1" w:rsidRPr="00967DF1" w:rsidRDefault="00967DF1" w:rsidP="00967DF1">
                      <w:pPr>
                        <w:shd w:val="clear" w:color="auto" w:fill="FFFFFF"/>
                        <w:spacing w:after="150"/>
                        <w:jc w:val="both"/>
                        <w:rPr>
                          <w:rFonts w:ascii="Helvetica" w:hAnsi="Helvetica" w:cs="Helvetica"/>
                          <w:b/>
                          <w:bCs/>
                          <w:color w:val="223654"/>
                          <w:sz w:val="22"/>
                          <w:szCs w:val="22"/>
                          <w:shd w:val="clear" w:color="auto" w:fill="FFFFFF"/>
                        </w:rPr>
                      </w:pPr>
                    </w:p>
                    <w:p w14:paraId="7EBF772E" w14:textId="4D50A9D6" w:rsidR="00967DF1" w:rsidRPr="00967DF1" w:rsidRDefault="00967DF1" w:rsidP="00967DF1">
                      <w:pPr>
                        <w:shd w:val="clear" w:color="auto" w:fill="FFFFFF"/>
                        <w:spacing w:after="150"/>
                        <w:jc w:val="both"/>
                        <w:rPr>
                          <w:rFonts w:ascii="Helvetica" w:hAnsi="Helvetica" w:cs="Helvetica"/>
                          <w:sz w:val="22"/>
                          <w:szCs w:val="22"/>
                        </w:rPr>
                      </w:pPr>
                      <w:r w:rsidRPr="00967DF1">
                        <w:rPr>
                          <w:rFonts w:ascii="Helvetica" w:hAnsi="Helvetica" w:cs="Helvetica"/>
                          <w:sz w:val="22"/>
                          <w:szCs w:val="22"/>
                        </w:rPr>
                        <w:t>De nombreuses communications ont été envoyé</w:t>
                      </w:r>
                      <w:r w:rsidR="00C82AB5">
                        <w:rPr>
                          <w:rFonts w:ascii="Helvetica" w:hAnsi="Helvetica" w:cs="Helvetica"/>
                          <w:sz w:val="22"/>
                          <w:szCs w:val="22"/>
                        </w:rPr>
                        <w:t xml:space="preserve">es au cours des dernières semaines </w:t>
                      </w:r>
                      <w:r w:rsidRPr="00967DF1">
                        <w:rPr>
                          <w:rFonts w:ascii="Helvetica" w:hAnsi="Helvetica" w:cs="Helvetica"/>
                          <w:sz w:val="22"/>
                          <w:szCs w:val="22"/>
                        </w:rPr>
                        <w:t xml:space="preserve">afin d’aviser les producteurs, les médecins vétérinaires et les citoyens du risque actuel. Plusieurs partenaires de la Stratégie travaillent activement et de façon concertée pour la mise en œuvre des mesures de prévention, de surveillance et de contrôle dans le secteur avicole. </w:t>
                      </w:r>
                    </w:p>
                    <w:p w14:paraId="124C1607" w14:textId="77777777" w:rsidR="00967DF1" w:rsidRPr="00967DF1" w:rsidRDefault="00967DF1" w:rsidP="00967DF1">
                      <w:pPr>
                        <w:pStyle w:val="NormalWeb"/>
                        <w:shd w:val="clear" w:color="auto" w:fill="FFFFFF"/>
                        <w:jc w:val="both"/>
                        <w:rPr>
                          <w:rFonts w:ascii="Helvetica" w:hAnsi="Helvetica" w:cs="Helvetica"/>
                          <w:sz w:val="22"/>
                          <w:szCs w:val="22"/>
                        </w:rPr>
                      </w:pPr>
                      <w:r w:rsidRPr="00967DF1">
                        <w:rPr>
                          <w:rFonts w:ascii="Helvetica" w:hAnsi="Helvetica" w:cs="Helvetica"/>
                          <w:sz w:val="22"/>
                          <w:szCs w:val="22"/>
                        </w:rPr>
                        <w:t xml:space="preserve">N’hésitez pas à partager les messages clés concernant l’application rigoureuse des mesures de prévention et de surveillance. </w:t>
                      </w:r>
                    </w:p>
                    <w:p w14:paraId="0BF5B6D4" w14:textId="77777777" w:rsidR="00967DF1" w:rsidRPr="00967DF1" w:rsidRDefault="00967DF1" w:rsidP="00967DF1">
                      <w:pPr>
                        <w:shd w:val="clear" w:color="auto" w:fill="FFFFFF"/>
                        <w:spacing w:after="150"/>
                        <w:jc w:val="both"/>
                        <w:rPr>
                          <w:rFonts w:ascii="Helvetica" w:hAnsi="Helvetica" w:cs="Helvetica"/>
                          <w:sz w:val="22"/>
                          <w:szCs w:val="22"/>
                        </w:rPr>
                      </w:pPr>
                      <w:r w:rsidRPr="00967DF1">
                        <w:rPr>
                          <w:rFonts w:ascii="Helvetica" w:hAnsi="Helvetica" w:cs="Helvetica"/>
                          <w:sz w:val="22"/>
                          <w:szCs w:val="22"/>
                        </w:rPr>
                        <w:t xml:space="preserve">Pour plus d’information, consulter le site </w:t>
                      </w:r>
                      <w:hyperlink r:id="rId9" w:history="1">
                        <w:r w:rsidRPr="00967DF1">
                          <w:rPr>
                            <w:rStyle w:val="Lienhypertexte"/>
                            <w:rFonts w:ascii="Helvetica" w:hAnsi="Helvetica" w:cs="Helvetica"/>
                            <w:sz w:val="22"/>
                            <w:szCs w:val="22"/>
                          </w:rPr>
                          <w:t>Grippe aviaire | Gouvernement du Québec (quebec.ca)</w:t>
                        </w:r>
                      </w:hyperlink>
                    </w:p>
                    <w:p w14:paraId="7CD2DDA4" w14:textId="43CB8C90" w:rsidR="001E3348" w:rsidRPr="00FC7D7F" w:rsidRDefault="001E3348" w:rsidP="00F17ACC">
                      <w:pPr>
                        <w:jc w:val="both"/>
                        <w:rPr>
                          <w:rFonts w:ascii="Helvetica" w:hAnsi="Helvetica" w:cs="Helvetica"/>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3D60C78" wp14:editId="793807B8">
                <wp:simplePos x="0" y="0"/>
                <wp:positionH relativeFrom="page">
                  <wp:align>left</wp:align>
                </wp:positionH>
                <wp:positionV relativeFrom="margin">
                  <wp:posOffset>1264285</wp:posOffset>
                </wp:positionV>
                <wp:extent cx="2319020" cy="7546340"/>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7546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9198E" w14:textId="77777777" w:rsidR="001E3348" w:rsidRDefault="001E3348" w:rsidP="001E3348">
                            <w:pPr>
                              <w:pStyle w:val="Pieddepage"/>
                              <w:jc w:val="both"/>
                              <w:rPr>
                                <w:rFonts w:ascii="Helvetica" w:hAnsi="Helvetica" w:cs="Times New Roman"/>
                                <w:b/>
                                <w:color w:val="AA64A1"/>
                                <w:sz w:val="20"/>
                                <w:szCs w:val="20"/>
                              </w:rPr>
                            </w:pPr>
                          </w:p>
                          <w:p w14:paraId="45464603" w14:textId="77777777" w:rsidR="001E3348" w:rsidRDefault="001E3348" w:rsidP="001E3348">
                            <w:pPr>
                              <w:pStyle w:val="Pieddepage"/>
                              <w:jc w:val="both"/>
                              <w:rPr>
                                <w:rFonts w:ascii="Helvetica" w:hAnsi="Helvetica" w:cs="Times New Roman"/>
                                <w:b/>
                                <w:color w:val="AA64A1"/>
                                <w:sz w:val="20"/>
                                <w:szCs w:val="20"/>
                              </w:rPr>
                            </w:pPr>
                            <w:r w:rsidRPr="00B87D71">
                              <w:rPr>
                                <w:rFonts w:ascii="Helvetica" w:hAnsi="Helvetica" w:cs="Times New Roman"/>
                                <w:b/>
                                <w:color w:val="AA64A1"/>
                                <w:sz w:val="20"/>
                                <w:szCs w:val="20"/>
                              </w:rPr>
                              <w:t xml:space="preserve">La Stratégie québécoise de santé </w:t>
                            </w:r>
                            <w:r>
                              <w:rPr>
                                <w:rFonts w:ascii="Helvetica" w:hAnsi="Helvetica" w:cs="Times New Roman"/>
                                <w:b/>
                                <w:color w:val="AA64A1"/>
                                <w:sz w:val="20"/>
                                <w:szCs w:val="20"/>
                              </w:rPr>
                              <w:t>et de bien-être des animaux a pour but d’</w:t>
                            </w:r>
                            <w:r w:rsidRPr="00B87D71">
                              <w:rPr>
                                <w:rFonts w:ascii="Helvetica" w:hAnsi="Helvetica" w:cs="Times New Roman"/>
                                <w:b/>
                                <w:color w:val="AA64A1"/>
                                <w:sz w:val="20"/>
                                <w:szCs w:val="20"/>
                              </w:rPr>
                              <w:t>améliorer la santé et le bien-être des animaux du Québec.</w:t>
                            </w:r>
                            <w:r>
                              <w:rPr>
                                <w:rFonts w:ascii="Helvetica" w:hAnsi="Helvetica" w:cs="Times New Roman"/>
                                <w:b/>
                                <w:color w:val="AA64A1"/>
                                <w:sz w:val="20"/>
                                <w:szCs w:val="20"/>
                              </w:rPr>
                              <w:t xml:space="preserve"> En vue d’y parvenir</w:t>
                            </w:r>
                            <w:r w:rsidRPr="00B87D71">
                              <w:rPr>
                                <w:rFonts w:ascii="Helvetica" w:hAnsi="Helvetica" w:cs="Times New Roman"/>
                                <w:b/>
                                <w:color w:val="AA64A1"/>
                                <w:sz w:val="20"/>
                                <w:szCs w:val="20"/>
                              </w:rPr>
                              <w:t>, elle s’appuie sur le partenariat, l’innovation et la communica</w:t>
                            </w:r>
                            <w:r>
                              <w:rPr>
                                <w:rFonts w:ascii="Helvetica" w:hAnsi="Helvetica" w:cs="Times New Roman"/>
                                <w:b/>
                                <w:color w:val="AA64A1"/>
                                <w:sz w:val="20"/>
                                <w:szCs w:val="20"/>
                              </w:rPr>
                              <w:t>tion pour</w:t>
                            </w:r>
                            <w:r w:rsidRPr="00B87D71">
                              <w:rPr>
                                <w:rFonts w:ascii="Helvetica" w:hAnsi="Helvetica" w:cs="Times New Roman"/>
                                <w:b/>
                                <w:color w:val="AA64A1"/>
                                <w:sz w:val="20"/>
                                <w:szCs w:val="20"/>
                              </w:rPr>
                              <w:t xml:space="preserve"> favoriser une mise en œuvre coordonnée avec les organisations partenaires. </w:t>
                            </w:r>
                          </w:p>
                          <w:p w14:paraId="33F8AA72" w14:textId="77777777" w:rsidR="001E3348" w:rsidRDefault="001E3348" w:rsidP="001E3348">
                            <w:pPr>
                              <w:pStyle w:val="Pieddepage"/>
                              <w:jc w:val="both"/>
                              <w:rPr>
                                <w:rFonts w:ascii="Helvetica" w:hAnsi="Helvetica" w:cs="Times New Roman"/>
                                <w:b/>
                                <w:color w:val="AA64A1"/>
                                <w:sz w:val="20"/>
                                <w:szCs w:val="20"/>
                              </w:rPr>
                            </w:pPr>
                          </w:p>
                          <w:p w14:paraId="65AFAA95" w14:textId="77777777" w:rsidR="001E3348" w:rsidRPr="00B87D71" w:rsidRDefault="001E3348" w:rsidP="001E3348">
                            <w:pPr>
                              <w:pStyle w:val="Pieddepage"/>
                              <w:jc w:val="both"/>
                              <w:rPr>
                                <w:rFonts w:ascii="Helvetica" w:hAnsi="Helvetica" w:cs="Times New Roman"/>
                                <w:b/>
                                <w:color w:val="AA64A1"/>
                                <w:sz w:val="20"/>
                                <w:szCs w:val="20"/>
                              </w:rPr>
                            </w:pPr>
                            <w:r>
                              <w:rPr>
                                <w:rFonts w:ascii="Helvetica" w:hAnsi="Helvetica" w:cs="Times New Roman"/>
                                <w:b/>
                                <w:color w:val="AA64A1"/>
                                <w:sz w:val="20"/>
                                <w:szCs w:val="20"/>
                              </w:rPr>
                              <w:t xml:space="preserve">Pour en savoir </w:t>
                            </w:r>
                            <w:r w:rsidRPr="000C084E">
                              <w:rPr>
                                <w:rFonts w:ascii="Helvetica" w:hAnsi="Helvetica" w:cs="Times New Roman"/>
                                <w:b/>
                                <w:color w:val="AA64A1"/>
                                <w:sz w:val="20"/>
                                <w:szCs w:val="20"/>
                              </w:rPr>
                              <w:t>davantage, consultez le site Internet</w:t>
                            </w:r>
                            <w:r>
                              <w:rPr>
                                <w:rFonts w:ascii="Helvetica" w:hAnsi="Helvetica" w:cs="Times New Roman"/>
                                <w:b/>
                                <w:color w:val="AA64A1"/>
                                <w:sz w:val="20"/>
                                <w:szCs w:val="20"/>
                              </w:rPr>
                              <w:t> </w:t>
                            </w:r>
                            <w:r w:rsidRPr="000C084E">
                              <w:rPr>
                                <w:rFonts w:ascii="Helvetica" w:hAnsi="Helvetica" w:cs="Times New Roman"/>
                                <w:b/>
                                <w:color w:val="AA64A1"/>
                                <w:sz w:val="20"/>
                                <w:szCs w:val="20"/>
                              </w:rPr>
                              <w:t>:</w:t>
                            </w:r>
                          </w:p>
                          <w:p w14:paraId="1F3007CC" w14:textId="77777777" w:rsidR="001E3348" w:rsidRPr="00AD6D9C" w:rsidRDefault="00C82AB5" w:rsidP="001E3348">
                            <w:pPr>
                              <w:rPr>
                                <w:rFonts w:ascii="Helvetica" w:eastAsia="Calibri" w:hAnsi="Helvetica" w:cs="Helvetica"/>
                                <w:color w:val="0000FF"/>
                                <w:sz w:val="20"/>
                                <w:szCs w:val="20"/>
                                <w:u w:val="single"/>
                              </w:rPr>
                            </w:pPr>
                            <w:hyperlink r:id="rId10" w:history="1">
                              <w:r w:rsidR="001E3348" w:rsidRPr="00AD6D9C">
                                <w:rPr>
                                  <w:rFonts w:ascii="Helvetica" w:eastAsia="Calibri" w:hAnsi="Helvetica" w:cs="Helvetica"/>
                                  <w:color w:val="0000FF"/>
                                  <w:sz w:val="20"/>
                                  <w:szCs w:val="20"/>
                                  <w:u w:val="single"/>
                                </w:rPr>
                                <w:t>www.mapaq.gouv.qc.ca/UNEsante</w:t>
                              </w:r>
                            </w:hyperlink>
                          </w:p>
                          <w:p w14:paraId="10A7E5A5" w14:textId="77777777" w:rsidR="001E3348" w:rsidRDefault="001E3348" w:rsidP="001E3348">
                            <w:pPr>
                              <w:jc w:val="both"/>
                              <w:rPr>
                                <w:rFonts w:ascii="Calibri" w:eastAsia="Calibri" w:hAnsi="Calibri"/>
                                <w:b/>
                                <w:color w:val="AA64A1"/>
                                <w:sz w:val="22"/>
                                <w:szCs w:val="22"/>
                              </w:rPr>
                            </w:pPr>
                          </w:p>
                          <w:p w14:paraId="142197D4" w14:textId="77777777" w:rsidR="001E3348" w:rsidRDefault="001E3348" w:rsidP="001E3348">
                            <w:pPr>
                              <w:jc w:val="both"/>
                              <w:rPr>
                                <w:rFonts w:ascii="Helvetica" w:eastAsia="Calibri" w:hAnsi="Helvetica" w:cs="Helvetica"/>
                                <w:b/>
                                <w:color w:val="AA64A1"/>
                                <w:sz w:val="20"/>
                                <w:szCs w:val="20"/>
                              </w:rPr>
                            </w:pPr>
                          </w:p>
                          <w:p w14:paraId="67CA4BEC" w14:textId="77777777" w:rsidR="001E3348" w:rsidRDefault="001E3348" w:rsidP="001E3348">
                            <w:pPr>
                              <w:jc w:val="both"/>
                              <w:rPr>
                                <w:rFonts w:ascii="Helvetica" w:eastAsia="Calibri" w:hAnsi="Helvetica" w:cs="Helvetica"/>
                                <w:b/>
                                <w:color w:val="AA64A1"/>
                                <w:sz w:val="20"/>
                                <w:szCs w:val="20"/>
                              </w:rPr>
                            </w:pPr>
                          </w:p>
                          <w:p w14:paraId="56CF8782" w14:textId="77777777" w:rsidR="001E3348" w:rsidRPr="004903C2" w:rsidRDefault="001E3348" w:rsidP="001E3348">
                            <w:pPr>
                              <w:jc w:val="both"/>
                              <w:rPr>
                                <w:rFonts w:ascii="Helvetica" w:eastAsia="Calibri" w:hAnsi="Helvetica" w:cs="Helvetica"/>
                                <w:b/>
                                <w:color w:val="AA64A1"/>
                                <w:sz w:val="20"/>
                                <w:szCs w:val="20"/>
                              </w:rPr>
                            </w:pPr>
                            <w:r w:rsidRPr="004903C2">
                              <w:rPr>
                                <w:rFonts w:eastAsia="Calibri"/>
                                <w:noProof/>
                              </w:rPr>
                              <w:drawing>
                                <wp:inline distT="0" distB="0" distL="0" distR="0" wp14:anchorId="47F4B671" wp14:editId="1207DF1A">
                                  <wp:extent cx="2137410" cy="13773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7410" cy="1377315"/>
                                          </a:xfrm>
                                          <a:prstGeom prst="rect">
                                            <a:avLst/>
                                          </a:prstGeom>
                                          <a:noFill/>
                                          <a:ln>
                                            <a:noFill/>
                                          </a:ln>
                                        </pic:spPr>
                                      </pic:pic>
                                    </a:graphicData>
                                  </a:graphic>
                                </wp:inline>
                              </w:drawing>
                            </w:r>
                          </w:p>
                          <w:p w14:paraId="728E59D8" w14:textId="77777777" w:rsidR="001E3348" w:rsidRDefault="001E3348" w:rsidP="001E3348">
                            <w:pPr>
                              <w:jc w:val="both"/>
                              <w:rPr>
                                <w:rFonts w:ascii="Calibri" w:eastAsia="Calibri" w:hAnsi="Calibri"/>
                                <w:b/>
                                <w:color w:val="AA64A1"/>
                                <w:sz w:val="22"/>
                                <w:szCs w:val="22"/>
                              </w:rPr>
                            </w:pPr>
                            <w:r w:rsidRPr="00931D7E">
                              <w:rPr>
                                <w:noProof/>
                              </w:rPr>
                              <w:drawing>
                                <wp:inline distT="0" distB="0" distL="0" distR="0" wp14:anchorId="530697F3" wp14:editId="3F002543">
                                  <wp:extent cx="2137410" cy="1068705"/>
                                  <wp:effectExtent l="0" t="0" r="0" b="0"/>
                                  <wp:docPr id="5" name="Image 5"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flèch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7410" cy="1068705"/>
                                          </a:xfrm>
                                          <a:prstGeom prst="rect">
                                            <a:avLst/>
                                          </a:prstGeom>
                                          <a:noFill/>
                                          <a:ln>
                                            <a:noFill/>
                                          </a:ln>
                                        </pic:spPr>
                                      </pic:pic>
                                    </a:graphicData>
                                  </a:graphic>
                                </wp:inline>
                              </w:drawing>
                            </w:r>
                          </w:p>
                          <w:p w14:paraId="5A19A895" w14:textId="77777777" w:rsidR="001E3348" w:rsidRDefault="001E3348" w:rsidP="001E3348">
                            <w:pPr>
                              <w:jc w:val="both"/>
                              <w:rPr>
                                <w:rFonts w:ascii="Calibri" w:eastAsia="Calibri" w:hAnsi="Calibri"/>
                                <w:b/>
                                <w:color w:val="AA64A1"/>
                                <w:sz w:val="22"/>
                                <w:szCs w:val="22"/>
                              </w:rPr>
                            </w:pPr>
                          </w:p>
                          <w:p w14:paraId="25653260" w14:textId="77777777" w:rsidR="001E3348" w:rsidRDefault="001E3348" w:rsidP="001E3348">
                            <w:pPr>
                              <w:jc w:val="both"/>
                              <w:rPr>
                                <w:rFonts w:ascii="Calibri" w:eastAsia="Calibri" w:hAnsi="Calibri"/>
                                <w:b/>
                                <w:color w:val="AA64A1"/>
                                <w:sz w:val="22"/>
                                <w:szCs w:val="22"/>
                              </w:rPr>
                            </w:pPr>
                          </w:p>
                          <w:p w14:paraId="364A42F9" w14:textId="77777777" w:rsidR="001E3348" w:rsidRDefault="001E3348" w:rsidP="001E3348">
                            <w:pPr>
                              <w:rPr>
                                <w:rFonts w:ascii="Helvetica" w:hAnsi="Helvetica" w:cs="Arial"/>
                                <w:b/>
                                <w:sz w:val="20"/>
                                <w:szCs w:val="20"/>
                              </w:rPr>
                            </w:pPr>
                            <w:r w:rsidRPr="002E09F9">
                              <w:rPr>
                                <w:rFonts w:ascii="Helvetica" w:hAnsi="Helvetica" w:cs="Arial"/>
                                <w:b/>
                                <w:sz w:val="20"/>
                                <w:szCs w:val="20"/>
                              </w:rPr>
                              <w:t>Ensemble pour «</w:t>
                            </w:r>
                            <w:r>
                              <w:rPr>
                                <w:rFonts w:ascii="Helvetica" w:hAnsi="Helvetica" w:cs="Arial"/>
                                <w:b/>
                                <w:sz w:val="20"/>
                                <w:szCs w:val="20"/>
                              </w:rPr>
                              <w:t> </w:t>
                            </w:r>
                            <w:r w:rsidRPr="002E09F9">
                              <w:rPr>
                                <w:rFonts w:ascii="Helvetica" w:hAnsi="Helvetica" w:cs="Arial"/>
                                <w:b/>
                                <w:sz w:val="20"/>
                                <w:szCs w:val="20"/>
                              </w:rPr>
                              <w:t>UNE santé bien pensée!</w:t>
                            </w:r>
                            <w:r w:rsidRPr="00AD6D9C">
                              <w:rPr>
                                <w:rFonts w:ascii="Helvetica" w:hAnsi="Helvetica" w:cs="Arial"/>
                                <w:b/>
                                <w:sz w:val="20"/>
                                <w:szCs w:val="20"/>
                              </w:rPr>
                              <w:t> »</w:t>
                            </w:r>
                            <w:r w:rsidRPr="004B6B06">
                              <w:rPr>
                                <w:rFonts w:ascii="Helvetica" w:hAnsi="Helvetica" w:cs="Arial"/>
                                <w:b/>
                              </w:rPr>
                              <w:t xml:space="preserve"> </w:t>
                            </w:r>
                            <w:r w:rsidRPr="004B6B06">
                              <w:rPr>
                                <w:rFonts w:ascii="Helvetica" w:hAnsi="Helvetica" w:cs="Arial"/>
                                <w:b/>
                                <w:sz w:val="20"/>
                                <w:szCs w:val="20"/>
                              </w:rPr>
                              <w:t>Des questions? Des commentaires? Des suggestions?</w:t>
                            </w:r>
                          </w:p>
                          <w:p w14:paraId="59F829D7" w14:textId="77777777" w:rsidR="001E3348" w:rsidRDefault="001E3348" w:rsidP="001E3348">
                            <w:pPr>
                              <w:rPr>
                                <w:rFonts w:ascii="Helvetica" w:hAnsi="Helvetica" w:cs="Arial"/>
                                <w:b/>
                                <w:sz w:val="20"/>
                                <w:szCs w:val="20"/>
                              </w:rPr>
                            </w:pPr>
                          </w:p>
                          <w:p w14:paraId="2069FFB7" w14:textId="77777777" w:rsidR="001E3348" w:rsidRPr="004550AD" w:rsidRDefault="001E3348" w:rsidP="001E3348">
                            <w:pPr>
                              <w:rPr>
                                <w:rFonts w:ascii="Helvetica" w:hAnsi="Helvetica" w:cs="Helvetica"/>
                                <w:sz w:val="20"/>
                                <w:szCs w:val="20"/>
                              </w:rPr>
                            </w:pPr>
                            <w:r w:rsidRPr="004B6B06">
                              <w:rPr>
                                <w:rFonts w:ascii="Helvetica" w:hAnsi="Helvetica" w:cs="Arial"/>
                                <w:sz w:val="20"/>
                                <w:szCs w:val="20"/>
                              </w:rPr>
                              <w:t xml:space="preserve">Communiquez avec nous : </w:t>
                            </w:r>
                          </w:p>
                          <w:p w14:paraId="1D83C475" w14:textId="77777777" w:rsidR="001E3348" w:rsidRPr="00730718" w:rsidRDefault="00C82AB5" w:rsidP="001E3348">
                            <w:pPr>
                              <w:rPr>
                                <w:rStyle w:val="Lienhypertexte"/>
                                <w:rFonts w:ascii="Helvetica" w:hAnsi="Helvetica" w:cs="Arial"/>
                                <w:sz w:val="18"/>
                                <w:szCs w:val="18"/>
                              </w:rPr>
                            </w:pPr>
                            <w:hyperlink r:id="rId13" w:history="1">
                              <w:r w:rsidR="001E3348" w:rsidRPr="00730718">
                                <w:rPr>
                                  <w:rStyle w:val="Lienhypertexte"/>
                                  <w:rFonts w:ascii="Helvetica" w:hAnsi="Helvetica" w:cs="Helvetica"/>
                                  <w:sz w:val="18"/>
                                  <w:szCs w:val="18"/>
                                </w:rPr>
                                <w:t>unesantebienpensee@mapaq.gouv.qc.ca</w:t>
                              </w:r>
                            </w:hyperlink>
                          </w:p>
                          <w:p w14:paraId="63148016" w14:textId="77777777" w:rsidR="001E3348" w:rsidRPr="002222DD" w:rsidRDefault="001E3348" w:rsidP="001E3348">
                            <w:pPr>
                              <w:jc w:val="both"/>
                              <w:rPr>
                                <w:rFonts w:ascii="Helvetica" w:eastAsia="Calibri" w:hAnsi="Helvetica" w:cs="Helvetica"/>
                                <w:b/>
                                <w:color w:val="AA64A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60C78" id="Zone de texte 13" o:spid="_x0000_s1027" type="#_x0000_t202" style="position:absolute;margin-left:0;margin-top:99.55pt;width:182.6pt;height:594.2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" filled="f" stroked="f">
                <v:textbox>
                  <w:txbxContent>
                    <w:p w14:paraId="6FA9198E" w14:textId="77777777" w:rsidR="001E3348" w:rsidRDefault="001E3348" w:rsidP="001E3348">
                      <w:pPr>
                        <w:pStyle w:val="Pieddepage"/>
                        <w:jc w:val="both"/>
                        <w:rPr>
                          <w:rFonts w:ascii="Helvetica" w:hAnsi="Helvetica" w:cs="Times New Roman"/>
                          <w:b/>
                          <w:color w:val="AA64A1"/>
                          <w:sz w:val="20"/>
                          <w:szCs w:val="20"/>
                        </w:rPr>
                      </w:pPr>
                    </w:p>
                    <w:p w14:paraId="45464603" w14:textId="77777777" w:rsidR="001E3348" w:rsidRDefault="001E3348" w:rsidP="001E3348">
                      <w:pPr>
                        <w:pStyle w:val="Pieddepage"/>
                        <w:jc w:val="both"/>
                        <w:rPr>
                          <w:rFonts w:ascii="Helvetica" w:hAnsi="Helvetica" w:cs="Times New Roman"/>
                          <w:b/>
                          <w:color w:val="AA64A1"/>
                          <w:sz w:val="20"/>
                          <w:szCs w:val="20"/>
                        </w:rPr>
                      </w:pPr>
                      <w:r w:rsidRPr="00B87D71">
                        <w:rPr>
                          <w:rFonts w:ascii="Helvetica" w:hAnsi="Helvetica" w:cs="Times New Roman"/>
                          <w:b/>
                          <w:color w:val="AA64A1"/>
                          <w:sz w:val="20"/>
                          <w:szCs w:val="20"/>
                        </w:rPr>
                        <w:t xml:space="preserve">La Stratégie québécoise de santé </w:t>
                      </w:r>
                      <w:r>
                        <w:rPr>
                          <w:rFonts w:ascii="Helvetica" w:hAnsi="Helvetica" w:cs="Times New Roman"/>
                          <w:b/>
                          <w:color w:val="AA64A1"/>
                          <w:sz w:val="20"/>
                          <w:szCs w:val="20"/>
                        </w:rPr>
                        <w:t>et de bien-être des animaux a pour but d’</w:t>
                      </w:r>
                      <w:r w:rsidRPr="00B87D71">
                        <w:rPr>
                          <w:rFonts w:ascii="Helvetica" w:hAnsi="Helvetica" w:cs="Times New Roman"/>
                          <w:b/>
                          <w:color w:val="AA64A1"/>
                          <w:sz w:val="20"/>
                          <w:szCs w:val="20"/>
                        </w:rPr>
                        <w:t>améliorer la santé et le bien-être des animaux du Québec.</w:t>
                      </w:r>
                      <w:r>
                        <w:rPr>
                          <w:rFonts w:ascii="Helvetica" w:hAnsi="Helvetica" w:cs="Times New Roman"/>
                          <w:b/>
                          <w:color w:val="AA64A1"/>
                          <w:sz w:val="20"/>
                          <w:szCs w:val="20"/>
                        </w:rPr>
                        <w:t xml:space="preserve"> En vue d’y parvenir</w:t>
                      </w:r>
                      <w:r w:rsidRPr="00B87D71">
                        <w:rPr>
                          <w:rFonts w:ascii="Helvetica" w:hAnsi="Helvetica" w:cs="Times New Roman"/>
                          <w:b/>
                          <w:color w:val="AA64A1"/>
                          <w:sz w:val="20"/>
                          <w:szCs w:val="20"/>
                        </w:rPr>
                        <w:t>, elle s’appuie sur le partenariat, l’innovation et la communica</w:t>
                      </w:r>
                      <w:r>
                        <w:rPr>
                          <w:rFonts w:ascii="Helvetica" w:hAnsi="Helvetica" w:cs="Times New Roman"/>
                          <w:b/>
                          <w:color w:val="AA64A1"/>
                          <w:sz w:val="20"/>
                          <w:szCs w:val="20"/>
                        </w:rPr>
                        <w:t>tion pour</w:t>
                      </w:r>
                      <w:r w:rsidRPr="00B87D71">
                        <w:rPr>
                          <w:rFonts w:ascii="Helvetica" w:hAnsi="Helvetica" w:cs="Times New Roman"/>
                          <w:b/>
                          <w:color w:val="AA64A1"/>
                          <w:sz w:val="20"/>
                          <w:szCs w:val="20"/>
                        </w:rPr>
                        <w:t xml:space="preserve"> favoriser une mise en œuvre coordonnée avec les organisations partenaires. </w:t>
                      </w:r>
                    </w:p>
                    <w:p w14:paraId="33F8AA72" w14:textId="77777777" w:rsidR="001E3348" w:rsidRDefault="001E3348" w:rsidP="001E3348">
                      <w:pPr>
                        <w:pStyle w:val="Pieddepage"/>
                        <w:jc w:val="both"/>
                        <w:rPr>
                          <w:rFonts w:ascii="Helvetica" w:hAnsi="Helvetica" w:cs="Times New Roman"/>
                          <w:b/>
                          <w:color w:val="AA64A1"/>
                          <w:sz w:val="20"/>
                          <w:szCs w:val="20"/>
                        </w:rPr>
                      </w:pPr>
                    </w:p>
                    <w:p w14:paraId="65AFAA95" w14:textId="77777777" w:rsidR="001E3348" w:rsidRPr="00B87D71" w:rsidRDefault="001E3348" w:rsidP="001E3348">
                      <w:pPr>
                        <w:pStyle w:val="Pieddepage"/>
                        <w:jc w:val="both"/>
                        <w:rPr>
                          <w:rFonts w:ascii="Helvetica" w:hAnsi="Helvetica" w:cs="Times New Roman"/>
                          <w:b/>
                          <w:color w:val="AA64A1"/>
                          <w:sz w:val="20"/>
                          <w:szCs w:val="20"/>
                        </w:rPr>
                      </w:pPr>
                      <w:r>
                        <w:rPr>
                          <w:rFonts w:ascii="Helvetica" w:hAnsi="Helvetica" w:cs="Times New Roman"/>
                          <w:b/>
                          <w:color w:val="AA64A1"/>
                          <w:sz w:val="20"/>
                          <w:szCs w:val="20"/>
                        </w:rPr>
                        <w:t xml:space="preserve">Pour en savoir </w:t>
                      </w:r>
                      <w:r w:rsidRPr="000C084E">
                        <w:rPr>
                          <w:rFonts w:ascii="Helvetica" w:hAnsi="Helvetica" w:cs="Times New Roman"/>
                          <w:b/>
                          <w:color w:val="AA64A1"/>
                          <w:sz w:val="20"/>
                          <w:szCs w:val="20"/>
                        </w:rPr>
                        <w:t>davantage, consultez le site Internet</w:t>
                      </w:r>
                      <w:r>
                        <w:rPr>
                          <w:rFonts w:ascii="Helvetica" w:hAnsi="Helvetica" w:cs="Times New Roman"/>
                          <w:b/>
                          <w:color w:val="AA64A1"/>
                          <w:sz w:val="20"/>
                          <w:szCs w:val="20"/>
                        </w:rPr>
                        <w:t> </w:t>
                      </w:r>
                      <w:r w:rsidRPr="000C084E">
                        <w:rPr>
                          <w:rFonts w:ascii="Helvetica" w:hAnsi="Helvetica" w:cs="Times New Roman"/>
                          <w:b/>
                          <w:color w:val="AA64A1"/>
                          <w:sz w:val="20"/>
                          <w:szCs w:val="20"/>
                        </w:rPr>
                        <w:t>:</w:t>
                      </w:r>
                    </w:p>
                    <w:p w14:paraId="1F3007CC" w14:textId="77777777" w:rsidR="001E3348" w:rsidRPr="00AD6D9C" w:rsidRDefault="00C82AB5" w:rsidP="001E3348">
                      <w:pPr>
                        <w:rPr>
                          <w:rFonts w:ascii="Helvetica" w:eastAsia="Calibri" w:hAnsi="Helvetica" w:cs="Helvetica"/>
                          <w:color w:val="0000FF"/>
                          <w:sz w:val="20"/>
                          <w:szCs w:val="20"/>
                          <w:u w:val="single"/>
                        </w:rPr>
                      </w:pPr>
                      <w:hyperlink r:id="rId14" w:history="1">
                        <w:r w:rsidR="001E3348" w:rsidRPr="00AD6D9C">
                          <w:rPr>
                            <w:rFonts w:ascii="Helvetica" w:eastAsia="Calibri" w:hAnsi="Helvetica" w:cs="Helvetica"/>
                            <w:color w:val="0000FF"/>
                            <w:sz w:val="20"/>
                            <w:szCs w:val="20"/>
                            <w:u w:val="single"/>
                          </w:rPr>
                          <w:t>www.mapaq.gouv.qc.ca/UNEsante</w:t>
                        </w:r>
                      </w:hyperlink>
                    </w:p>
                    <w:p w14:paraId="10A7E5A5" w14:textId="77777777" w:rsidR="001E3348" w:rsidRDefault="001E3348" w:rsidP="001E3348">
                      <w:pPr>
                        <w:jc w:val="both"/>
                        <w:rPr>
                          <w:rFonts w:ascii="Calibri" w:eastAsia="Calibri" w:hAnsi="Calibri"/>
                          <w:b/>
                          <w:color w:val="AA64A1"/>
                          <w:sz w:val="22"/>
                          <w:szCs w:val="22"/>
                        </w:rPr>
                      </w:pPr>
                    </w:p>
                    <w:p w14:paraId="142197D4" w14:textId="77777777" w:rsidR="001E3348" w:rsidRDefault="001E3348" w:rsidP="001E3348">
                      <w:pPr>
                        <w:jc w:val="both"/>
                        <w:rPr>
                          <w:rFonts w:ascii="Helvetica" w:eastAsia="Calibri" w:hAnsi="Helvetica" w:cs="Helvetica"/>
                          <w:b/>
                          <w:color w:val="AA64A1"/>
                          <w:sz w:val="20"/>
                          <w:szCs w:val="20"/>
                        </w:rPr>
                      </w:pPr>
                    </w:p>
                    <w:p w14:paraId="67CA4BEC" w14:textId="77777777" w:rsidR="001E3348" w:rsidRDefault="001E3348" w:rsidP="001E3348">
                      <w:pPr>
                        <w:jc w:val="both"/>
                        <w:rPr>
                          <w:rFonts w:ascii="Helvetica" w:eastAsia="Calibri" w:hAnsi="Helvetica" w:cs="Helvetica"/>
                          <w:b/>
                          <w:color w:val="AA64A1"/>
                          <w:sz w:val="20"/>
                          <w:szCs w:val="20"/>
                        </w:rPr>
                      </w:pPr>
                    </w:p>
                    <w:p w14:paraId="56CF8782" w14:textId="77777777" w:rsidR="001E3348" w:rsidRPr="004903C2" w:rsidRDefault="001E3348" w:rsidP="001E3348">
                      <w:pPr>
                        <w:jc w:val="both"/>
                        <w:rPr>
                          <w:rFonts w:ascii="Helvetica" w:eastAsia="Calibri" w:hAnsi="Helvetica" w:cs="Helvetica"/>
                          <w:b/>
                          <w:color w:val="AA64A1"/>
                          <w:sz w:val="20"/>
                          <w:szCs w:val="20"/>
                        </w:rPr>
                      </w:pPr>
                      <w:r w:rsidRPr="004903C2">
                        <w:rPr>
                          <w:rFonts w:eastAsia="Calibri"/>
                          <w:noProof/>
                        </w:rPr>
                        <w:drawing>
                          <wp:inline distT="0" distB="0" distL="0" distR="0" wp14:anchorId="47F4B671" wp14:editId="1207DF1A">
                            <wp:extent cx="2137410" cy="13773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7410" cy="1377315"/>
                                    </a:xfrm>
                                    <a:prstGeom prst="rect">
                                      <a:avLst/>
                                    </a:prstGeom>
                                    <a:noFill/>
                                    <a:ln>
                                      <a:noFill/>
                                    </a:ln>
                                  </pic:spPr>
                                </pic:pic>
                              </a:graphicData>
                            </a:graphic>
                          </wp:inline>
                        </w:drawing>
                      </w:r>
                    </w:p>
                    <w:p w14:paraId="728E59D8" w14:textId="77777777" w:rsidR="001E3348" w:rsidRDefault="001E3348" w:rsidP="001E3348">
                      <w:pPr>
                        <w:jc w:val="both"/>
                        <w:rPr>
                          <w:rFonts w:ascii="Calibri" w:eastAsia="Calibri" w:hAnsi="Calibri"/>
                          <w:b/>
                          <w:color w:val="AA64A1"/>
                          <w:sz w:val="22"/>
                          <w:szCs w:val="22"/>
                        </w:rPr>
                      </w:pPr>
                      <w:r w:rsidRPr="00931D7E">
                        <w:rPr>
                          <w:noProof/>
                        </w:rPr>
                        <w:drawing>
                          <wp:inline distT="0" distB="0" distL="0" distR="0" wp14:anchorId="530697F3" wp14:editId="3F002543">
                            <wp:extent cx="2137410" cy="1068705"/>
                            <wp:effectExtent l="0" t="0" r="0" b="0"/>
                            <wp:docPr id="5" name="Image 5" descr="Une image contenant flè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flèch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7410" cy="1068705"/>
                                    </a:xfrm>
                                    <a:prstGeom prst="rect">
                                      <a:avLst/>
                                    </a:prstGeom>
                                    <a:noFill/>
                                    <a:ln>
                                      <a:noFill/>
                                    </a:ln>
                                  </pic:spPr>
                                </pic:pic>
                              </a:graphicData>
                            </a:graphic>
                          </wp:inline>
                        </w:drawing>
                      </w:r>
                    </w:p>
                    <w:p w14:paraId="5A19A895" w14:textId="77777777" w:rsidR="001E3348" w:rsidRDefault="001E3348" w:rsidP="001E3348">
                      <w:pPr>
                        <w:jc w:val="both"/>
                        <w:rPr>
                          <w:rFonts w:ascii="Calibri" w:eastAsia="Calibri" w:hAnsi="Calibri"/>
                          <w:b/>
                          <w:color w:val="AA64A1"/>
                          <w:sz w:val="22"/>
                          <w:szCs w:val="22"/>
                        </w:rPr>
                      </w:pPr>
                    </w:p>
                    <w:p w14:paraId="25653260" w14:textId="77777777" w:rsidR="001E3348" w:rsidRDefault="001E3348" w:rsidP="001E3348">
                      <w:pPr>
                        <w:jc w:val="both"/>
                        <w:rPr>
                          <w:rFonts w:ascii="Calibri" w:eastAsia="Calibri" w:hAnsi="Calibri"/>
                          <w:b/>
                          <w:color w:val="AA64A1"/>
                          <w:sz w:val="22"/>
                          <w:szCs w:val="22"/>
                        </w:rPr>
                      </w:pPr>
                    </w:p>
                    <w:p w14:paraId="364A42F9" w14:textId="77777777" w:rsidR="001E3348" w:rsidRDefault="001E3348" w:rsidP="001E3348">
                      <w:pPr>
                        <w:rPr>
                          <w:rFonts w:ascii="Helvetica" w:hAnsi="Helvetica" w:cs="Arial"/>
                          <w:b/>
                          <w:sz w:val="20"/>
                          <w:szCs w:val="20"/>
                        </w:rPr>
                      </w:pPr>
                      <w:r w:rsidRPr="002E09F9">
                        <w:rPr>
                          <w:rFonts w:ascii="Helvetica" w:hAnsi="Helvetica" w:cs="Arial"/>
                          <w:b/>
                          <w:sz w:val="20"/>
                          <w:szCs w:val="20"/>
                        </w:rPr>
                        <w:t>Ensemble pour «</w:t>
                      </w:r>
                      <w:r>
                        <w:rPr>
                          <w:rFonts w:ascii="Helvetica" w:hAnsi="Helvetica" w:cs="Arial"/>
                          <w:b/>
                          <w:sz w:val="20"/>
                          <w:szCs w:val="20"/>
                        </w:rPr>
                        <w:t> </w:t>
                      </w:r>
                      <w:r w:rsidRPr="002E09F9">
                        <w:rPr>
                          <w:rFonts w:ascii="Helvetica" w:hAnsi="Helvetica" w:cs="Arial"/>
                          <w:b/>
                          <w:sz w:val="20"/>
                          <w:szCs w:val="20"/>
                        </w:rPr>
                        <w:t>UNE santé bien pensée!</w:t>
                      </w:r>
                      <w:r w:rsidRPr="00AD6D9C">
                        <w:rPr>
                          <w:rFonts w:ascii="Helvetica" w:hAnsi="Helvetica" w:cs="Arial"/>
                          <w:b/>
                          <w:sz w:val="20"/>
                          <w:szCs w:val="20"/>
                        </w:rPr>
                        <w:t> »</w:t>
                      </w:r>
                      <w:r w:rsidRPr="004B6B06">
                        <w:rPr>
                          <w:rFonts w:ascii="Helvetica" w:hAnsi="Helvetica" w:cs="Arial"/>
                          <w:b/>
                        </w:rPr>
                        <w:t xml:space="preserve"> </w:t>
                      </w:r>
                      <w:r w:rsidRPr="004B6B06">
                        <w:rPr>
                          <w:rFonts w:ascii="Helvetica" w:hAnsi="Helvetica" w:cs="Arial"/>
                          <w:b/>
                          <w:sz w:val="20"/>
                          <w:szCs w:val="20"/>
                        </w:rPr>
                        <w:t>Des questions? Des commentaires? Des suggestions?</w:t>
                      </w:r>
                    </w:p>
                    <w:p w14:paraId="59F829D7" w14:textId="77777777" w:rsidR="001E3348" w:rsidRDefault="001E3348" w:rsidP="001E3348">
                      <w:pPr>
                        <w:rPr>
                          <w:rFonts w:ascii="Helvetica" w:hAnsi="Helvetica" w:cs="Arial"/>
                          <w:b/>
                          <w:sz w:val="20"/>
                          <w:szCs w:val="20"/>
                        </w:rPr>
                      </w:pPr>
                    </w:p>
                    <w:p w14:paraId="2069FFB7" w14:textId="77777777" w:rsidR="001E3348" w:rsidRPr="004550AD" w:rsidRDefault="001E3348" w:rsidP="001E3348">
                      <w:pPr>
                        <w:rPr>
                          <w:rFonts w:ascii="Helvetica" w:hAnsi="Helvetica" w:cs="Helvetica"/>
                          <w:sz w:val="20"/>
                          <w:szCs w:val="20"/>
                        </w:rPr>
                      </w:pPr>
                      <w:r w:rsidRPr="004B6B06">
                        <w:rPr>
                          <w:rFonts w:ascii="Helvetica" w:hAnsi="Helvetica" w:cs="Arial"/>
                          <w:sz w:val="20"/>
                          <w:szCs w:val="20"/>
                        </w:rPr>
                        <w:t xml:space="preserve">Communiquez avec nous : </w:t>
                      </w:r>
                    </w:p>
                    <w:p w14:paraId="1D83C475" w14:textId="77777777" w:rsidR="001E3348" w:rsidRPr="00730718" w:rsidRDefault="00C82AB5" w:rsidP="001E3348">
                      <w:pPr>
                        <w:rPr>
                          <w:rStyle w:val="Lienhypertexte"/>
                          <w:rFonts w:ascii="Helvetica" w:hAnsi="Helvetica" w:cs="Arial"/>
                          <w:sz w:val="18"/>
                          <w:szCs w:val="18"/>
                        </w:rPr>
                      </w:pPr>
                      <w:hyperlink r:id="rId15" w:history="1">
                        <w:r w:rsidR="001E3348" w:rsidRPr="00730718">
                          <w:rPr>
                            <w:rStyle w:val="Lienhypertexte"/>
                            <w:rFonts w:ascii="Helvetica" w:hAnsi="Helvetica" w:cs="Helvetica"/>
                            <w:sz w:val="18"/>
                            <w:szCs w:val="18"/>
                          </w:rPr>
                          <w:t>unesantebienpensee@mapaq.gouv.qc.ca</w:t>
                        </w:r>
                      </w:hyperlink>
                    </w:p>
                    <w:p w14:paraId="63148016" w14:textId="77777777" w:rsidR="001E3348" w:rsidRPr="002222DD" w:rsidRDefault="001E3348" w:rsidP="001E3348">
                      <w:pPr>
                        <w:jc w:val="both"/>
                        <w:rPr>
                          <w:rFonts w:ascii="Helvetica" w:eastAsia="Calibri" w:hAnsi="Helvetica" w:cs="Helvetica"/>
                          <w:b/>
                          <w:color w:val="AA64A1"/>
                          <w:sz w:val="18"/>
                          <w:szCs w:val="18"/>
                        </w:rPr>
                      </w:pPr>
                    </w:p>
                  </w:txbxContent>
                </v:textbox>
                <w10:wrap anchorx="page" anchory="margin"/>
              </v:shape>
            </w:pict>
          </mc:Fallback>
        </mc:AlternateContent>
      </w:r>
      <w:r>
        <w:rPr>
          <w:noProof/>
        </w:rPr>
        <w:drawing>
          <wp:anchor distT="0" distB="0" distL="114300" distR="114300" simplePos="0" relativeHeight="251659264" behindDoc="0" locked="0" layoutInCell="1" allowOverlap="1" wp14:anchorId="34E9CC77" wp14:editId="7890F307">
            <wp:simplePos x="0" y="0"/>
            <wp:positionH relativeFrom="page">
              <wp:align>right</wp:align>
            </wp:positionH>
            <wp:positionV relativeFrom="paragraph">
              <wp:posOffset>-914400</wp:posOffset>
            </wp:positionV>
            <wp:extent cx="7804800" cy="1836000"/>
            <wp:effectExtent l="0" t="0" r="5715" b="0"/>
            <wp:wrapNone/>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a:extLst>
                        <a:ext uri="{28A0092B-C50C-407E-A947-70E740481C1C}">
                          <a14:useLocalDpi xmlns:a14="http://schemas.microsoft.com/office/drawing/2010/main" val="0"/>
                        </a:ext>
                      </a:extLst>
                    </a:blip>
                    <a:stretch>
                      <a:fillRect/>
                    </a:stretch>
                  </pic:blipFill>
                  <pic:spPr>
                    <a:xfrm>
                      <a:off x="0" y="0"/>
                      <a:ext cx="7804800" cy="183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B452ACF" wp14:editId="465E182C">
            <wp:simplePos x="0" y="0"/>
            <wp:positionH relativeFrom="margin">
              <wp:posOffset>-1181100</wp:posOffset>
            </wp:positionH>
            <wp:positionV relativeFrom="paragraph">
              <wp:posOffset>8220075</wp:posOffset>
            </wp:positionV>
            <wp:extent cx="7822800" cy="1022400"/>
            <wp:effectExtent l="0" t="0" r="6985" b="0"/>
            <wp:wrapNone/>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a:extLst>
                        <a:ext uri="{28A0092B-C50C-407E-A947-70E740481C1C}">
                          <a14:useLocalDpi xmlns:a14="http://schemas.microsoft.com/office/drawing/2010/main" val="0"/>
                        </a:ext>
                      </a:extLst>
                    </a:blip>
                    <a:stretch>
                      <a:fillRect/>
                    </a:stretch>
                  </pic:blipFill>
                  <pic:spPr>
                    <a:xfrm>
                      <a:off x="0" y="0"/>
                      <a:ext cx="7822800" cy="1022400"/>
                    </a:xfrm>
                    <a:prstGeom prst="rect">
                      <a:avLst/>
                    </a:prstGeom>
                  </pic:spPr>
                </pic:pic>
              </a:graphicData>
            </a:graphic>
            <wp14:sizeRelH relativeFrom="margin">
              <wp14:pctWidth>0</wp14:pctWidth>
            </wp14:sizeRelH>
            <wp14:sizeRelV relativeFrom="margin">
              <wp14:pctHeight>0</wp14:pctHeight>
            </wp14:sizeRelV>
          </wp:anchor>
        </w:drawing>
      </w:r>
    </w:p>
    <w:sectPr w:rsidR="009C0EF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48"/>
    <w:rsid w:val="001E3348"/>
    <w:rsid w:val="001E79A6"/>
    <w:rsid w:val="00466A03"/>
    <w:rsid w:val="004F5DE9"/>
    <w:rsid w:val="00967DF1"/>
    <w:rsid w:val="009C0EF3"/>
    <w:rsid w:val="00B32429"/>
    <w:rsid w:val="00C82AB5"/>
    <w:rsid w:val="00DC103F"/>
    <w:rsid w:val="00F17A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F5A0"/>
  <w15:chartTrackingRefBased/>
  <w15:docId w15:val="{C16A5141-AFC5-4EDD-B061-779A660A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48"/>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next w:val="Normal"/>
    <w:link w:val="Titre1Car"/>
    <w:uiPriority w:val="9"/>
    <w:qFormat/>
    <w:rsid w:val="001E334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1E3348"/>
    <w:pPr>
      <w:tabs>
        <w:tab w:val="center" w:pos="4320"/>
        <w:tab w:val="right" w:pos="8640"/>
      </w:tabs>
    </w:pPr>
    <w:rPr>
      <w:rFonts w:asciiTheme="minorHAnsi" w:eastAsiaTheme="minorHAnsi" w:hAnsiTheme="minorHAnsi" w:cstheme="minorBidi"/>
      <w:lang w:eastAsia="en-US"/>
    </w:rPr>
  </w:style>
  <w:style w:type="character" w:customStyle="1" w:styleId="PieddepageCar">
    <w:name w:val="Pied de page Car"/>
    <w:basedOn w:val="Policepardfaut"/>
    <w:link w:val="Pieddepage"/>
    <w:rsid w:val="001E3348"/>
    <w:rPr>
      <w:sz w:val="24"/>
      <w:szCs w:val="24"/>
    </w:rPr>
  </w:style>
  <w:style w:type="character" w:styleId="Lienhypertexte">
    <w:name w:val="Hyperlink"/>
    <w:rsid w:val="001E3348"/>
    <w:rPr>
      <w:rFonts w:cs="Times New Roman"/>
      <w:color w:val="0000FF"/>
      <w:u w:val="single"/>
    </w:rPr>
  </w:style>
  <w:style w:type="character" w:customStyle="1" w:styleId="Titre1Car">
    <w:name w:val="Titre 1 Car"/>
    <w:basedOn w:val="Policepardfaut"/>
    <w:link w:val="Titre1"/>
    <w:uiPriority w:val="9"/>
    <w:rsid w:val="001E3348"/>
    <w:rPr>
      <w:rFonts w:asciiTheme="majorHAnsi" w:eastAsiaTheme="majorEastAsia" w:hAnsiTheme="majorHAnsi" w:cstheme="majorBidi"/>
      <w:color w:val="2F5496" w:themeColor="accent1" w:themeShade="BF"/>
      <w:sz w:val="32"/>
      <w:szCs w:val="32"/>
      <w:lang w:eastAsia="fr-CA"/>
    </w:rPr>
  </w:style>
  <w:style w:type="character" w:customStyle="1" w:styleId="nbsp">
    <w:name w:val="nbsp"/>
    <w:basedOn w:val="Policepardfaut"/>
    <w:rsid w:val="00466A03"/>
  </w:style>
  <w:style w:type="character" w:customStyle="1" w:styleId="nbhyphen">
    <w:name w:val="nbhyphen"/>
    <w:basedOn w:val="Policepardfaut"/>
    <w:rsid w:val="00466A03"/>
  </w:style>
  <w:style w:type="paragraph" w:styleId="NormalWeb">
    <w:name w:val="Normal (Web)"/>
    <w:basedOn w:val="Normal"/>
    <w:uiPriority w:val="99"/>
    <w:semiHidden/>
    <w:unhideWhenUsed/>
    <w:rsid w:val="00DC103F"/>
    <w:pPr>
      <w:spacing w:before="100" w:beforeAutospacing="1" w:after="100" w:afterAutospacing="1"/>
    </w:pPr>
  </w:style>
  <w:style w:type="character" w:customStyle="1" w:styleId="infofichier">
    <w:name w:val="infofichier"/>
    <w:basedOn w:val="Policepardfaut"/>
    <w:rsid w:val="00DC103F"/>
  </w:style>
  <w:style w:type="character" w:styleId="Mentionnonrsolue">
    <w:name w:val="Unresolved Mention"/>
    <w:basedOn w:val="Policepardfaut"/>
    <w:uiPriority w:val="99"/>
    <w:semiHidden/>
    <w:unhideWhenUsed/>
    <w:rsid w:val="00DC103F"/>
    <w:rPr>
      <w:color w:val="605E5C"/>
      <w:shd w:val="clear" w:color="auto" w:fill="E1DFDD"/>
    </w:rPr>
  </w:style>
  <w:style w:type="character" w:styleId="Lienhypertextesuivivisit">
    <w:name w:val="FollowedHyperlink"/>
    <w:basedOn w:val="Policepardfaut"/>
    <w:uiPriority w:val="99"/>
    <w:semiHidden/>
    <w:unhideWhenUsed/>
    <w:rsid w:val="00DC10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0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wire.ca/fr/news-releases/trois-cas-d-influenza-aviaire-decouverts-chez-des-oiseaux-sauvages-au-quebec-822034377.html" TargetMode="External"/><Relationship Id="rId13" Type="http://schemas.openxmlformats.org/officeDocument/2006/relationships/hyperlink" Target="mailto:unesantebienpensee@mapaq.gouv.qc.c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paq.gouv.qc.ca/fr/Productions/santeanimale/maladies/transmissibleshumain/Pages/transmissibles.aspx" TargetMode="Externa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3.png"/><Relationship Id="rId1" Type="http://schemas.openxmlformats.org/officeDocument/2006/relationships/styles" Target="styles.xml"/><Relationship Id="rId6" Type="http://schemas.openxmlformats.org/officeDocument/2006/relationships/hyperlink" Target="https://www.quebec.ca/agriculture-environnement-et-ressources-naturelles/sante-animale/maladies-animales/grippe-aviaire" TargetMode="External"/><Relationship Id="rId11" Type="http://schemas.openxmlformats.org/officeDocument/2006/relationships/image" Target="media/image1.wmf"/><Relationship Id="rId5" Type="http://schemas.openxmlformats.org/officeDocument/2006/relationships/hyperlink" Target="https://www.newswire.ca/fr/news-releases/trois-cas-d-influenza-aviaire-decouverts-chez-des-oiseaux-sauvages-au-quebec-822034377.html" TargetMode="External"/><Relationship Id="rId15" Type="http://schemas.openxmlformats.org/officeDocument/2006/relationships/hyperlink" Target="mailto:unesantebienpensee@mapaq.gouv.qc.ca" TargetMode="External"/><Relationship Id="rId10" Type="http://schemas.openxmlformats.org/officeDocument/2006/relationships/hyperlink" Target="http://www.mapaq.gouv.qc.ca/UNEsante" TargetMode="External"/><Relationship Id="rId19" Type="http://schemas.openxmlformats.org/officeDocument/2006/relationships/theme" Target="theme/theme1.xml"/><Relationship Id="rId4" Type="http://schemas.openxmlformats.org/officeDocument/2006/relationships/hyperlink" Target="https://www.mapaq.gouv.qc.ca/fr/Productions/santeanimale/maladies/transmissibleshumain/Pages/transmissibles.aspx" TargetMode="External"/><Relationship Id="rId9" Type="http://schemas.openxmlformats.org/officeDocument/2006/relationships/hyperlink" Target="https://www.quebec.ca/agriculture-environnement-et-ressources-naturelles/sante-animale/maladies-animales/grippe-aviaire" TargetMode="External"/><Relationship Id="rId14" Type="http://schemas.openxmlformats.org/officeDocument/2006/relationships/hyperlink" Target="http://www.mapaq.gouv.qc.ca/UNEsan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Houde Meliza (DSA) (Québec)</dc:creator>
  <cp:keywords/>
  <dc:description/>
  <cp:lastModifiedBy>Houde Meliza (DSA) (Québec)</cp:lastModifiedBy>
  <cp:revision>4</cp:revision>
  <dcterms:created xsi:type="dcterms:W3CDTF">2022-04-06T14:46:00Z</dcterms:created>
  <dcterms:modified xsi:type="dcterms:W3CDTF">2022-04-11T13:02:00Z</dcterms:modified>
</cp:coreProperties>
</file>