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5" w:rsidRDefault="00FC1FC6" w:rsidP="009A3B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linique vétérinaire st Alexis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F7A" w:rsidRPr="00FC1FC6" w:rsidRDefault="006C2088" w:rsidP="00E80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FC1FC6">
        <w:rPr>
          <w:rFonts w:ascii="Calibri" w:eastAsia="Times New Roman" w:hAnsi="Calibri" w:cs="Calibri"/>
          <w:b/>
          <w:color w:val="000000"/>
          <w:sz w:val="24"/>
          <w:szCs w:val="24"/>
          <w:lang w:eastAsia="fr-CA"/>
        </w:rPr>
        <w:t>OFFRE D’EMPLOI</w:t>
      </w:r>
      <w:r w:rsidR="001D3341" w:rsidRPr="00FC1FC6">
        <w:rPr>
          <w:rFonts w:ascii="Calibri" w:eastAsia="Times New Roman" w:hAnsi="Calibri" w:cs="Calibri"/>
          <w:b/>
          <w:color w:val="000000"/>
          <w:sz w:val="24"/>
          <w:szCs w:val="24"/>
          <w:lang w:eastAsia="fr-CA"/>
        </w:rPr>
        <w:t xml:space="preserve"> – CLINIQUE VÉTÉRINAIRE ST-ALEXIS</w:t>
      </w:r>
    </w:p>
    <w:p w:rsidR="001D3341" w:rsidRDefault="001D3341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Pr="00E80F7A" w:rsidRDefault="001D3341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médecin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</w:t>
      </w:r>
      <w:r w:rsidR="00D662A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v</w:t>
      </w:r>
      <w:r w:rsidR="006C208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étérinaire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 sont recherchés</w:t>
      </w:r>
      <w:r w:rsidR="006C208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dans le but </w:t>
      </w:r>
      <w:r w:rsidR="00D662A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compléter une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équipe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10 vétérinaires dans les grands animaux.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tre clientèle est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omposée à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95%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producteurs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laitiers.  </w:t>
      </w:r>
    </w:p>
    <w:p w:rsidR="00E80F7A" w:rsidRPr="00E80F7A" w:rsidRDefault="00E80F7A" w:rsidP="00E8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Pr="00E80F7A" w:rsidRDefault="00E80F7A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Notre clinique est située dans Lanaudière, au nord de Montréal.  </w:t>
      </w:r>
      <w:r w:rsidR="001D3341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Notre territoire s’étend principalement de Laval à Joliette, ce qui rend notre situation géographique </w:t>
      </w:r>
      <w:r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idéale pou</w:t>
      </w:r>
      <w:r w:rsidR="001D3341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r les gens en quête de la campagne près des grands centres.</w:t>
      </w:r>
    </w:p>
    <w:p w:rsidR="00E80F7A" w:rsidRPr="00E80F7A" w:rsidRDefault="00E80F7A" w:rsidP="00E8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Pr="00E80F7A" w:rsidRDefault="001D3341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Nous offrons les avantages de la pratique en grand groupe : partage des connaissances, moins de gardes, possibilité d’aménager les horaires pour la conciliation travail-famille ou la conciliation travail-loisir.</w:t>
      </w:r>
    </w:p>
    <w:p w:rsidR="00E80F7A" w:rsidRPr="00E80F7A" w:rsidRDefault="00E80F7A" w:rsidP="00E8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Default="009A3BDD" w:rsidP="00E80F7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Notre clientèle est exceptionnelle, progressiste et informatisée à 50%.  Tous les vétérinaires ont la possibilité de faire de la médecine préventive.  Un intérêt en transfert embryonnaire serait un atout.</w:t>
      </w:r>
    </w:p>
    <w:p w:rsidR="009A3BDD" w:rsidRDefault="009A3BDD" w:rsidP="00E80F7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9A3BDD" w:rsidRPr="00E80F7A" w:rsidRDefault="009A3BDD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>La qualité de vie des vétérinaires, la pratique</w:t>
      </w:r>
      <w:r w:rsidR="00894EBA">
        <w:rPr>
          <w:rFonts w:eastAsia="Times New Roman" w:cstheme="minorHAnsi"/>
          <w:sz w:val="24"/>
          <w:szCs w:val="24"/>
          <w:lang w:eastAsia="fr-CA"/>
        </w:rPr>
        <w:t xml:space="preserve"> vétérinaire</w:t>
      </w:r>
      <w:r>
        <w:rPr>
          <w:rFonts w:eastAsia="Times New Roman" w:cstheme="minorHAnsi"/>
          <w:sz w:val="24"/>
          <w:szCs w:val="24"/>
          <w:lang w:eastAsia="fr-CA"/>
        </w:rPr>
        <w:t xml:space="preserve"> adaptée </w:t>
      </w:r>
      <w:r w:rsidR="00894EBA">
        <w:rPr>
          <w:rFonts w:eastAsia="Times New Roman" w:cstheme="minorHAnsi"/>
          <w:sz w:val="24"/>
          <w:szCs w:val="24"/>
          <w:lang w:eastAsia="fr-CA"/>
        </w:rPr>
        <w:t xml:space="preserve">aux </w:t>
      </w:r>
      <w:r>
        <w:rPr>
          <w:rFonts w:eastAsia="Times New Roman" w:cstheme="minorHAnsi"/>
          <w:sz w:val="24"/>
          <w:szCs w:val="24"/>
          <w:lang w:eastAsia="fr-CA"/>
        </w:rPr>
        <w:t>nouvelles connaissances et l’implication dans le milieu sont des valeurs qui nous sont chères.  Les candidats que nous cherchons doivent être dynamiques et doivent avoir envie de travailler en équipe.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Clinique vétérinaire St-Alexis</w:t>
      </w:r>
    </w:p>
    <w:p w:rsidR="009A3BDD" w:rsidRDefault="00785451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hyperlink r:id="rId5" w:history="1">
        <w:r w:rsidR="009A3BDD" w:rsidRPr="00EA5D5D">
          <w:rPr>
            <w:rStyle w:val="Lienhypertexte"/>
            <w:rFonts w:ascii="Calibri" w:eastAsia="Times New Roman" w:hAnsi="Calibri" w:cs="Calibri"/>
            <w:sz w:val="24"/>
            <w:szCs w:val="24"/>
            <w:lang w:eastAsia="fr-CA"/>
          </w:rPr>
          <w:t>www.vetsaintalexis.com</w:t>
        </w:r>
      </w:hyperlink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Suivez-nous sur Facebook/clinique vétérinaire St-Alexis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Contact : Marie-Hélène Forget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ab/>
        <w:t xml:space="preserve">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clinique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: (450) 839-2208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ab/>
        <w:t xml:space="preserve">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cellulaire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: (514) 604-5210</w:t>
      </w:r>
    </w:p>
    <w:p w:rsidR="00D662A5" w:rsidRDefault="00D662A5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B2033B" w:rsidRDefault="00B2033B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D662A5" w:rsidRDefault="00D662A5" w:rsidP="00D6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662A5" w:rsidRDefault="00D662A5" w:rsidP="00D6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662A5" w:rsidRPr="00D662A5" w:rsidRDefault="00D662A5" w:rsidP="009A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D662A5" w:rsidRPr="00D662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A"/>
    <w:rsid w:val="000066D1"/>
    <w:rsid w:val="00017245"/>
    <w:rsid w:val="0003348B"/>
    <w:rsid w:val="00034A34"/>
    <w:rsid w:val="00060D49"/>
    <w:rsid w:val="00080D1E"/>
    <w:rsid w:val="00090F91"/>
    <w:rsid w:val="000A5ECD"/>
    <w:rsid w:val="000A796E"/>
    <w:rsid w:val="000B47A7"/>
    <w:rsid w:val="00155D0F"/>
    <w:rsid w:val="001D0257"/>
    <w:rsid w:val="001D3341"/>
    <w:rsid w:val="0021485E"/>
    <w:rsid w:val="00217C32"/>
    <w:rsid w:val="00240FA8"/>
    <w:rsid w:val="00265D80"/>
    <w:rsid w:val="0028112C"/>
    <w:rsid w:val="002B1454"/>
    <w:rsid w:val="002B3D59"/>
    <w:rsid w:val="002D15F0"/>
    <w:rsid w:val="002D6E33"/>
    <w:rsid w:val="002E0426"/>
    <w:rsid w:val="002F2262"/>
    <w:rsid w:val="003112BD"/>
    <w:rsid w:val="003362B9"/>
    <w:rsid w:val="003D5F8D"/>
    <w:rsid w:val="004328E0"/>
    <w:rsid w:val="00434BCE"/>
    <w:rsid w:val="004423B8"/>
    <w:rsid w:val="00454B53"/>
    <w:rsid w:val="00464EE7"/>
    <w:rsid w:val="00465081"/>
    <w:rsid w:val="00491BCB"/>
    <w:rsid w:val="004A3FF3"/>
    <w:rsid w:val="004A56CF"/>
    <w:rsid w:val="004A6585"/>
    <w:rsid w:val="004B0577"/>
    <w:rsid w:val="004C479F"/>
    <w:rsid w:val="004D3122"/>
    <w:rsid w:val="005444AA"/>
    <w:rsid w:val="005903BA"/>
    <w:rsid w:val="005D4A9D"/>
    <w:rsid w:val="005F1701"/>
    <w:rsid w:val="00642412"/>
    <w:rsid w:val="00647F84"/>
    <w:rsid w:val="00667A51"/>
    <w:rsid w:val="006823AD"/>
    <w:rsid w:val="006A2463"/>
    <w:rsid w:val="006C2088"/>
    <w:rsid w:val="006D0F79"/>
    <w:rsid w:val="006E496D"/>
    <w:rsid w:val="006F43BD"/>
    <w:rsid w:val="00704634"/>
    <w:rsid w:val="00706C88"/>
    <w:rsid w:val="00760DE1"/>
    <w:rsid w:val="00785451"/>
    <w:rsid w:val="007901C3"/>
    <w:rsid w:val="00797655"/>
    <w:rsid w:val="007A4266"/>
    <w:rsid w:val="007C47AF"/>
    <w:rsid w:val="007C500D"/>
    <w:rsid w:val="00807459"/>
    <w:rsid w:val="00847B20"/>
    <w:rsid w:val="00854B46"/>
    <w:rsid w:val="00894EBA"/>
    <w:rsid w:val="00897904"/>
    <w:rsid w:val="008C2520"/>
    <w:rsid w:val="008E591F"/>
    <w:rsid w:val="009455A7"/>
    <w:rsid w:val="009A3BDD"/>
    <w:rsid w:val="009D338B"/>
    <w:rsid w:val="009D5C7D"/>
    <w:rsid w:val="00A0546E"/>
    <w:rsid w:val="00A23C81"/>
    <w:rsid w:val="00AB0486"/>
    <w:rsid w:val="00AC1348"/>
    <w:rsid w:val="00B053B5"/>
    <w:rsid w:val="00B2033B"/>
    <w:rsid w:val="00B34529"/>
    <w:rsid w:val="00B507DD"/>
    <w:rsid w:val="00C52EDA"/>
    <w:rsid w:val="00C7073C"/>
    <w:rsid w:val="00CB7463"/>
    <w:rsid w:val="00CF6FD4"/>
    <w:rsid w:val="00D662A5"/>
    <w:rsid w:val="00D7605B"/>
    <w:rsid w:val="00D96F65"/>
    <w:rsid w:val="00DC73A2"/>
    <w:rsid w:val="00DC769E"/>
    <w:rsid w:val="00DC7BDA"/>
    <w:rsid w:val="00E34B5C"/>
    <w:rsid w:val="00E465E0"/>
    <w:rsid w:val="00E50318"/>
    <w:rsid w:val="00E80F7A"/>
    <w:rsid w:val="00ED47CB"/>
    <w:rsid w:val="00F03D64"/>
    <w:rsid w:val="00F25D14"/>
    <w:rsid w:val="00F93040"/>
    <w:rsid w:val="00FC1FC6"/>
    <w:rsid w:val="00FC218B"/>
    <w:rsid w:val="00FC44BC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2034-6DA2-4CD6-A035-5987A4B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2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saintalexi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</dc:creator>
  <cp:lastModifiedBy>Kathleen</cp:lastModifiedBy>
  <cp:revision>2</cp:revision>
  <cp:lastPrinted>2017-12-05T16:48:00Z</cp:lastPrinted>
  <dcterms:created xsi:type="dcterms:W3CDTF">2019-01-15T18:18:00Z</dcterms:created>
  <dcterms:modified xsi:type="dcterms:W3CDTF">2019-01-15T18:18:00Z</dcterms:modified>
</cp:coreProperties>
</file>