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C" w:rsidRDefault="009E270C"/>
    <w:p w:rsidR="002274A0" w:rsidRDefault="002274A0"/>
    <w:p w:rsidR="008D3E12" w:rsidRDefault="00516B46" w:rsidP="002274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-665480</wp:posOffset>
            </wp:positionV>
            <wp:extent cx="1581150" cy="781050"/>
            <wp:effectExtent l="19050" t="0" r="0" b="0"/>
            <wp:wrapNone/>
            <wp:docPr id="4" name="Image 2" descr="Evolution_Nicolet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_Nicolet_Logo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-665480</wp:posOffset>
            </wp:positionV>
            <wp:extent cx="1543050" cy="781050"/>
            <wp:effectExtent l="19050" t="0" r="0" b="0"/>
            <wp:wrapNone/>
            <wp:docPr id="2" name="Image 1" descr="Evolution_Louiseville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_Louiseville_Logo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-627380</wp:posOffset>
            </wp:positionV>
            <wp:extent cx="1543050" cy="828675"/>
            <wp:effectExtent l="19050" t="0" r="0" b="0"/>
            <wp:wrapNone/>
            <wp:docPr id="1" name="Image 0" descr="Evolution_Energie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_Energie_Logo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4A0" w:rsidRDefault="002274A0" w:rsidP="002274A0">
      <w:pPr>
        <w:jc w:val="center"/>
        <w:rPr>
          <w:b/>
          <w:sz w:val="28"/>
          <w:szCs w:val="28"/>
        </w:rPr>
      </w:pPr>
      <w:r w:rsidRPr="002274A0">
        <w:rPr>
          <w:b/>
          <w:sz w:val="28"/>
          <w:szCs w:val="28"/>
        </w:rPr>
        <w:t>Offre d’emploi Grou</w:t>
      </w:r>
      <w:r w:rsidR="007C6C4C">
        <w:rPr>
          <w:b/>
          <w:sz w:val="28"/>
          <w:szCs w:val="28"/>
        </w:rPr>
        <w:t>pe vétérinaire Évolution I</w:t>
      </w:r>
      <w:r w:rsidRPr="002274A0">
        <w:rPr>
          <w:b/>
          <w:sz w:val="28"/>
          <w:szCs w:val="28"/>
        </w:rPr>
        <w:t>nc.</w:t>
      </w:r>
    </w:p>
    <w:p w:rsidR="002274A0" w:rsidRPr="000D0151" w:rsidRDefault="002274A0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>Nous sommes à la recherche de vétérinaires dans les domaines des gr</w:t>
      </w:r>
      <w:r w:rsidR="008D3E12">
        <w:rPr>
          <w:sz w:val="24"/>
          <w:szCs w:val="24"/>
        </w:rPr>
        <w:t xml:space="preserve">ands animaux (bovins +/-équin) et </w:t>
      </w:r>
      <w:r w:rsidRPr="000D0151">
        <w:rPr>
          <w:sz w:val="24"/>
          <w:szCs w:val="24"/>
        </w:rPr>
        <w:t xml:space="preserve">équins </w:t>
      </w:r>
      <w:r w:rsidR="008D3E12">
        <w:rPr>
          <w:sz w:val="24"/>
          <w:szCs w:val="24"/>
        </w:rPr>
        <w:t>exclusivement.</w:t>
      </w:r>
    </w:p>
    <w:p w:rsidR="002274A0" w:rsidRPr="000D0151" w:rsidRDefault="002274A0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 xml:space="preserve">Nous sommes </w:t>
      </w:r>
      <w:r w:rsidR="000D0151" w:rsidRPr="000D0151">
        <w:rPr>
          <w:sz w:val="24"/>
          <w:szCs w:val="24"/>
        </w:rPr>
        <w:t>situés</w:t>
      </w:r>
      <w:r w:rsidRPr="000D0151">
        <w:rPr>
          <w:sz w:val="24"/>
          <w:szCs w:val="24"/>
        </w:rPr>
        <w:t xml:space="preserve"> en Mauricie et le point central de nos trois </w:t>
      </w:r>
      <w:r w:rsidR="000D0151" w:rsidRPr="000D0151">
        <w:rPr>
          <w:sz w:val="24"/>
          <w:szCs w:val="24"/>
        </w:rPr>
        <w:t>succursales</w:t>
      </w:r>
      <w:r w:rsidRPr="000D0151">
        <w:rPr>
          <w:sz w:val="24"/>
          <w:szCs w:val="24"/>
        </w:rPr>
        <w:t xml:space="preserve"> (</w:t>
      </w:r>
      <w:proofErr w:type="spellStart"/>
      <w:r w:rsidRPr="000D0151">
        <w:rPr>
          <w:sz w:val="24"/>
          <w:szCs w:val="24"/>
        </w:rPr>
        <w:t>Nicolet</w:t>
      </w:r>
      <w:proofErr w:type="spellEnd"/>
      <w:r w:rsidRPr="000D0151">
        <w:rPr>
          <w:sz w:val="24"/>
          <w:szCs w:val="24"/>
        </w:rPr>
        <w:t>-</w:t>
      </w:r>
      <w:proofErr w:type="spellStart"/>
      <w:r w:rsidRPr="000D0151">
        <w:rPr>
          <w:sz w:val="24"/>
          <w:szCs w:val="24"/>
        </w:rPr>
        <w:t>Louiseville</w:t>
      </w:r>
      <w:proofErr w:type="spellEnd"/>
      <w:r w:rsidRPr="000D0151">
        <w:rPr>
          <w:sz w:val="24"/>
          <w:szCs w:val="24"/>
        </w:rPr>
        <w:t xml:space="preserve"> et Shawinigan) est la charmante ville de </w:t>
      </w:r>
      <w:r w:rsidR="000D0151" w:rsidRPr="000D0151">
        <w:rPr>
          <w:sz w:val="24"/>
          <w:szCs w:val="24"/>
        </w:rPr>
        <w:t>Trois-Rivières</w:t>
      </w:r>
      <w:r w:rsidRPr="000D0151">
        <w:rPr>
          <w:sz w:val="24"/>
          <w:szCs w:val="24"/>
        </w:rPr>
        <w:t xml:space="preserve">. Cette belle région est parfaite pour les amoureux du plein air et vous permettra de trouver la maison de vos rêves à un </w:t>
      </w:r>
      <w:r w:rsidR="00A926AE">
        <w:rPr>
          <w:sz w:val="24"/>
          <w:szCs w:val="24"/>
        </w:rPr>
        <w:t>prix très abordable!</w:t>
      </w:r>
      <w:r w:rsidRPr="000D0151">
        <w:rPr>
          <w:sz w:val="24"/>
          <w:szCs w:val="24"/>
        </w:rPr>
        <w:t xml:space="preserve"> </w:t>
      </w:r>
    </w:p>
    <w:p w:rsidR="002274A0" w:rsidRPr="000D0151" w:rsidRDefault="002274A0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>Nous sommes une équipe de 12 vétérinaires dans les grands animaux qui so</w:t>
      </w:r>
      <w:r w:rsidR="00DB1814">
        <w:rPr>
          <w:sz w:val="24"/>
          <w:szCs w:val="24"/>
        </w:rPr>
        <w:t>nt accompagnés par de merveilleuses</w:t>
      </w:r>
      <w:r w:rsidRPr="000D0151">
        <w:rPr>
          <w:sz w:val="24"/>
          <w:szCs w:val="24"/>
        </w:rPr>
        <w:t xml:space="preserve"> TSA.</w:t>
      </w:r>
      <w:r w:rsidR="008D3E12">
        <w:rPr>
          <w:sz w:val="24"/>
          <w:szCs w:val="24"/>
        </w:rPr>
        <w:t xml:space="preserve"> </w:t>
      </w:r>
      <w:r w:rsidR="00A926AE">
        <w:rPr>
          <w:sz w:val="24"/>
          <w:szCs w:val="24"/>
        </w:rPr>
        <w:t xml:space="preserve">Nous avons une belle entraide entre les membres de notre équipe, ce qui permet d’unir nos forces pour offrir un service optimal à nos clients. </w:t>
      </w:r>
    </w:p>
    <w:p w:rsidR="008D3E12" w:rsidRDefault="002274A0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>La conciliation travail-famille est l’une de nos priorités et nous recherchons toujours à maintenir une b</w:t>
      </w:r>
      <w:r w:rsidR="008D3E12">
        <w:rPr>
          <w:sz w:val="24"/>
          <w:szCs w:val="24"/>
        </w:rPr>
        <w:t>onne qualité de vie. Nous sommes</w:t>
      </w:r>
      <w:r w:rsidRPr="000D0151">
        <w:rPr>
          <w:sz w:val="24"/>
          <w:szCs w:val="24"/>
        </w:rPr>
        <w:t xml:space="preserve"> toujours deux vétérinaires conjointement de gard</w:t>
      </w:r>
      <w:r w:rsidR="008D3E12">
        <w:rPr>
          <w:sz w:val="24"/>
          <w:szCs w:val="24"/>
        </w:rPr>
        <w:t>e et avons instauré des congés suite à la fin de semaine d</w:t>
      </w:r>
      <w:r w:rsidR="00264ACC">
        <w:rPr>
          <w:sz w:val="24"/>
          <w:szCs w:val="24"/>
        </w:rPr>
        <w:t>e travail</w:t>
      </w:r>
      <w:r w:rsidR="008D3E12">
        <w:rPr>
          <w:sz w:val="24"/>
          <w:szCs w:val="24"/>
        </w:rPr>
        <w:t>.</w:t>
      </w:r>
    </w:p>
    <w:p w:rsidR="000D0151" w:rsidRPr="000D0151" w:rsidRDefault="008D3E12" w:rsidP="008D3E12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D0151" w:rsidRPr="000D0151">
        <w:rPr>
          <w:sz w:val="24"/>
          <w:szCs w:val="24"/>
        </w:rPr>
        <w:t xml:space="preserve">ous fournissons le véhicule, le matériel, </w:t>
      </w:r>
      <w:r w:rsidR="000D0151">
        <w:rPr>
          <w:sz w:val="24"/>
          <w:szCs w:val="24"/>
        </w:rPr>
        <w:t>l’</w:t>
      </w:r>
      <w:r w:rsidR="000D0151" w:rsidRPr="000D0151">
        <w:rPr>
          <w:sz w:val="24"/>
          <w:szCs w:val="24"/>
        </w:rPr>
        <w:t xml:space="preserve">échographe et </w:t>
      </w:r>
      <w:r w:rsidR="00264ACC">
        <w:rPr>
          <w:sz w:val="24"/>
          <w:szCs w:val="24"/>
        </w:rPr>
        <w:t>disposons</w:t>
      </w:r>
      <w:r w:rsidR="000D0151" w:rsidRPr="000D0151">
        <w:rPr>
          <w:sz w:val="24"/>
          <w:szCs w:val="24"/>
        </w:rPr>
        <w:t xml:space="preserve"> </w:t>
      </w:r>
      <w:r w:rsidR="00264ACC">
        <w:rPr>
          <w:sz w:val="24"/>
          <w:szCs w:val="24"/>
        </w:rPr>
        <w:t>d’</w:t>
      </w:r>
      <w:r w:rsidR="000D0151" w:rsidRPr="000D0151">
        <w:rPr>
          <w:sz w:val="24"/>
          <w:szCs w:val="24"/>
        </w:rPr>
        <w:t>appareil</w:t>
      </w:r>
      <w:r w:rsidR="00264ACC">
        <w:rPr>
          <w:sz w:val="24"/>
          <w:szCs w:val="24"/>
        </w:rPr>
        <w:t>s à radiographie numérique, dentisterie et laboratoire complet.</w:t>
      </w:r>
    </w:p>
    <w:p w:rsidR="000D0151" w:rsidRPr="000D0151" w:rsidRDefault="007C6C4C" w:rsidP="008D3E12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D0151" w:rsidRPr="000D0151">
        <w:rPr>
          <w:sz w:val="24"/>
          <w:szCs w:val="24"/>
        </w:rPr>
        <w:t xml:space="preserve">ous offrons </w:t>
      </w:r>
      <w:r>
        <w:rPr>
          <w:sz w:val="24"/>
          <w:szCs w:val="24"/>
        </w:rPr>
        <w:t xml:space="preserve">également </w:t>
      </w:r>
      <w:r w:rsidR="000D0151" w:rsidRPr="000D0151">
        <w:rPr>
          <w:sz w:val="24"/>
          <w:szCs w:val="24"/>
        </w:rPr>
        <w:t>l</w:t>
      </w:r>
      <w:r w:rsidR="00A926AE">
        <w:rPr>
          <w:sz w:val="24"/>
          <w:szCs w:val="24"/>
        </w:rPr>
        <w:t xml:space="preserve">a cotisation OMVQ, AMVPQ, AVEQ, </w:t>
      </w:r>
      <w:r>
        <w:rPr>
          <w:sz w:val="24"/>
          <w:szCs w:val="24"/>
        </w:rPr>
        <w:t xml:space="preserve">ainsi que de la </w:t>
      </w:r>
      <w:r w:rsidR="000D0151" w:rsidRPr="000D0151">
        <w:rPr>
          <w:sz w:val="24"/>
          <w:szCs w:val="24"/>
        </w:rPr>
        <w:t xml:space="preserve">formation continue et </w:t>
      </w:r>
      <w:r w:rsidR="00264ACC">
        <w:rPr>
          <w:sz w:val="24"/>
          <w:szCs w:val="24"/>
        </w:rPr>
        <w:t xml:space="preserve">des </w:t>
      </w:r>
      <w:r w:rsidR="000D0151" w:rsidRPr="000D0151">
        <w:rPr>
          <w:sz w:val="24"/>
          <w:szCs w:val="24"/>
        </w:rPr>
        <w:t>assurances collectives.</w:t>
      </w:r>
    </w:p>
    <w:p w:rsidR="000D0151" w:rsidRPr="000D0151" w:rsidRDefault="000D0151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>De plus, nous sommes ouverts à la pratique mixte et au travail à temps partiel.</w:t>
      </w:r>
    </w:p>
    <w:p w:rsidR="000D0151" w:rsidRPr="000D0151" w:rsidRDefault="000D0151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>Si vous désirez vous joindre à notre équipe dynamique et en pleine expansion veuillez communiquer avec nous !</w:t>
      </w:r>
    </w:p>
    <w:p w:rsidR="000D0151" w:rsidRPr="000D0151" w:rsidRDefault="000D0151" w:rsidP="008D3E12">
      <w:pPr>
        <w:jc w:val="both"/>
        <w:rPr>
          <w:sz w:val="24"/>
          <w:szCs w:val="24"/>
        </w:rPr>
      </w:pPr>
      <w:r w:rsidRPr="000D0151">
        <w:rPr>
          <w:sz w:val="24"/>
          <w:szCs w:val="24"/>
        </w:rPr>
        <w:t>Au plaisir!</w:t>
      </w:r>
    </w:p>
    <w:p w:rsidR="000D0151" w:rsidRPr="00D808AF" w:rsidRDefault="000D0151" w:rsidP="008D3E12">
      <w:pPr>
        <w:jc w:val="both"/>
        <w:rPr>
          <w:i/>
          <w:sz w:val="24"/>
          <w:szCs w:val="24"/>
        </w:rPr>
      </w:pPr>
      <w:r w:rsidRPr="00D808AF">
        <w:rPr>
          <w:i/>
          <w:sz w:val="24"/>
          <w:szCs w:val="24"/>
        </w:rPr>
        <w:t>dominicferron@hvlouiseville.com</w:t>
      </w:r>
      <w:r w:rsidRPr="00D808AF">
        <w:rPr>
          <w:i/>
          <w:sz w:val="24"/>
          <w:szCs w:val="24"/>
        </w:rPr>
        <w:tab/>
        <w:t>819-228-3115</w:t>
      </w:r>
      <w:r w:rsidR="00D808AF" w:rsidRPr="00D808AF">
        <w:rPr>
          <w:i/>
          <w:sz w:val="24"/>
          <w:szCs w:val="24"/>
        </w:rPr>
        <w:t xml:space="preserve"> poste 2</w:t>
      </w:r>
    </w:p>
    <w:sectPr w:rsidR="000D0151" w:rsidRPr="00D808AF" w:rsidSect="009E27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4A0"/>
    <w:rsid w:val="000D0151"/>
    <w:rsid w:val="002274A0"/>
    <w:rsid w:val="00264ACC"/>
    <w:rsid w:val="00516B46"/>
    <w:rsid w:val="006B4CF5"/>
    <w:rsid w:val="00750496"/>
    <w:rsid w:val="007C6C4C"/>
    <w:rsid w:val="008D3E12"/>
    <w:rsid w:val="009E270C"/>
    <w:rsid w:val="00A15109"/>
    <w:rsid w:val="00A926AE"/>
    <w:rsid w:val="00CA0EE6"/>
    <w:rsid w:val="00D67F77"/>
    <w:rsid w:val="00D808AF"/>
    <w:rsid w:val="00DB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0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08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B4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808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hvlouiseville</dc:creator>
  <cp:lastModifiedBy>hvlouiseville</cp:lastModifiedBy>
  <cp:revision>7</cp:revision>
  <dcterms:created xsi:type="dcterms:W3CDTF">2020-03-06T02:35:00Z</dcterms:created>
  <dcterms:modified xsi:type="dcterms:W3CDTF">2020-03-06T18:25:00Z</dcterms:modified>
</cp:coreProperties>
</file>